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4E6" w:rsidRDefault="003400BF" w:rsidP="00CF44E6">
      <w:pPr>
        <w:jc w:val="center"/>
        <w:rPr>
          <w:b/>
        </w:rPr>
      </w:pPr>
      <w:r w:rsidRPr="003652E8">
        <w:rPr>
          <w:b/>
        </w:rPr>
        <w:t>Resolution to Increase Access to Comprehensive Rep</w:t>
      </w:r>
      <w:r>
        <w:rPr>
          <w:b/>
        </w:rPr>
        <w:t>roductive Health Care Services f</w:t>
      </w:r>
      <w:r w:rsidRPr="003652E8">
        <w:rPr>
          <w:b/>
        </w:rPr>
        <w:t>o</w:t>
      </w:r>
      <w:r>
        <w:rPr>
          <w:b/>
        </w:rPr>
        <w:t>r</w:t>
      </w:r>
      <w:r w:rsidRPr="003652E8">
        <w:rPr>
          <w:b/>
        </w:rPr>
        <w:t xml:space="preserve"> Incarcerated Women</w:t>
      </w:r>
    </w:p>
    <w:p w:rsidR="00A041FE" w:rsidRDefault="00A041FE" w:rsidP="006F0C40">
      <w:pPr>
        <w:spacing w:after="0" w:line="240" w:lineRule="auto"/>
      </w:pPr>
      <w:r>
        <w:t>WHEREAS prisons and jails are sites of reproductive injustice</w:t>
      </w:r>
      <w:r>
        <w:rPr>
          <w:rStyle w:val="FootnoteReference"/>
        </w:rPr>
        <w:footnoteReference w:id="1"/>
      </w:r>
      <w:r>
        <w:t>, violence</w:t>
      </w:r>
      <w:r>
        <w:rPr>
          <w:rStyle w:val="FootnoteReference"/>
        </w:rPr>
        <w:footnoteReference w:id="2"/>
      </w:r>
      <w:r>
        <w:t>, and torture</w:t>
      </w:r>
      <w:r>
        <w:rPr>
          <w:rStyle w:val="FootnoteReference"/>
        </w:rPr>
        <w:footnoteReference w:id="3"/>
      </w:r>
      <w:r>
        <w:t xml:space="preserve">, and </w:t>
      </w:r>
    </w:p>
    <w:p w:rsidR="006F0C40" w:rsidRPr="006F0C40" w:rsidRDefault="006F0C40" w:rsidP="006F0C40">
      <w:pPr>
        <w:spacing w:after="0" w:line="240" w:lineRule="auto"/>
        <w:rPr>
          <w:rFonts w:ascii="Calibri" w:eastAsia="Times New Roman" w:hAnsi="Calibri" w:cs="Times New Roman"/>
          <w:color w:val="212121"/>
          <w:sz w:val="24"/>
          <w:szCs w:val="24"/>
        </w:rPr>
      </w:pPr>
    </w:p>
    <w:p w:rsidR="00022FD2" w:rsidRDefault="00A041FE" w:rsidP="003400BF">
      <w:r>
        <w:t>WHEREAS reproductive health c</w:t>
      </w:r>
      <w:r w:rsidR="00022FD2">
        <w:t>are</w:t>
      </w:r>
      <w:r>
        <w:t xml:space="preserve"> offered in correctional settings</w:t>
      </w:r>
      <w:r w:rsidR="00022FD2">
        <w:t xml:space="preserve"> is </w:t>
      </w:r>
      <w:r>
        <w:t xml:space="preserve">often </w:t>
      </w:r>
      <w:r w:rsidR="00022FD2">
        <w:t>lacking</w:t>
      </w:r>
      <w:r w:rsidR="00FF29CB">
        <w:t>, inadequate</w:t>
      </w:r>
      <w:r w:rsidR="00A43278">
        <w:t>, and</w:t>
      </w:r>
      <w:r>
        <w:t>/or</w:t>
      </w:r>
      <w:r w:rsidR="00022FD2">
        <w:t xml:space="preserve"> inappropriate</w:t>
      </w:r>
      <w:r>
        <w:rPr>
          <w:rStyle w:val="FootnoteReference"/>
        </w:rPr>
        <w:footnoteReference w:id="4"/>
      </w:r>
      <w:r>
        <w:t>, and</w:t>
      </w:r>
    </w:p>
    <w:p w:rsidR="00A041FE" w:rsidRDefault="00A041FE" w:rsidP="003400BF">
      <w:r>
        <w:t>WHEREAS the number of women in</w:t>
      </w:r>
      <w:r w:rsidR="00403C97">
        <w:t xml:space="preserve"> prison or jails has tripled</w:t>
      </w:r>
      <w:r>
        <w:t xml:space="preserve"> in the past decade</w:t>
      </w:r>
      <w:r>
        <w:rPr>
          <w:rStyle w:val="FootnoteReference"/>
        </w:rPr>
        <w:footnoteReference w:id="5"/>
      </w:r>
      <w:r w:rsidR="00403C97">
        <w:t>, there are</w:t>
      </w:r>
      <w:r>
        <w:t xml:space="preserve"> now over 1 million women incarcerated, under parole, or on probation, and women are the fastest growing incarcerated population</w:t>
      </w:r>
      <w:r>
        <w:rPr>
          <w:rStyle w:val="FootnoteReference"/>
        </w:rPr>
        <w:footnoteReference w:id="6"/>
      </w:r>
      <w:r>
        <w:t>, and</w:t>
      </w:r>
    </w:p>
    <w:p w:rsidR="00A041FE" w:rsidRPr="00D52338" w:rsidRDefault="00A041FE" w:rsidP="00A041FE">
      <w:r w:rsidRPr="00D52338">
        <w:t>WHEREAS the majority of incarcerated women are of reproductive age</w:t>
      </w:r>
      <w:r w:rsidRPr="00D52338">
        <w:rPr>
          <w:rStyle w:val="FootnoteReference"/>
        </w:rPr>
        <w:footnoteReference w:id="7"/>
      </w:r>
      <w:r w:rsidRPr="00D52338">
        <w:t>, and</w:t>
      </w:r>
    </w:p>
    <w:p w:rsidR="00A43278" w:rsidRPr="00A43278" w:rsidRDefault="00A43278" w:rsidP="00A43278">
      <w:r w:rsidRPr="00D52338">
        <w:t>WHEREAS black women are incarcerated at nearly 3 times the rate of white women and Hispanic women are incarcerated at 1.6 times the rate of white women</w:t>
      </w:r>
      <w:r w:rsidRPr="00D52338">
        <w:rPr>
          <w:rStyle w:val="FootnoteReference"/>
        </w:rPr>
        <w:footnoteReference w:id="8"/>
      </w:r>
      <w:r w:rsidR="002F4AF8" w:rsidRPr="00D52338">
        <w:t>; groups that already have worse health and access to health care as compared to their white counterparts, and</w:t>
      </w:r>
      <w:r w:rsidR="002F4AF8">
        <w:t xml:space="preserve"> </w:t>
      </w:r>
    </w:p>
    <w:p w:rsidR="00A041FE" w:rsidRDefault="00A041FE" w:rsidP="003400BF">
      <w:r>
        <w:t>WHEREAS approximately 5-6% of women entering correctional facilities are pregnant when they do so</w:t>
      </w:r>
      <w:r>
        <w:rPr>
          <w:rStyle w:val="FootnoteReference"/>
        </w:rPr>
        <w:footnoteReference w:id="9"/>
      </w:r>
      <w:r>
        <w:rPr>
          <w:rStyle w:val="EndnoteReference"/>
        </w:rPr>
        <w:endnoteReference w:id="1"/>
      </w:r>
      <w:r>
        <w:t xml:space="preserve">, and </w:t>
      </w:r>
    </w:p>
    <w:p w:rsidR="00A041FE" w:rsidRDefault="00A041FE" w:rsidP="003400BF">
      <w:r>
        <w:t xml:space="preserve">WHEREAS incarcerated women usually have had less and worse access to medical care in the community; incarceration can </w:t>
      </w:r>
      <w:r w:rsidR="001E20FE">
        <w:t xml:space="preserve">be an opportunity to provide </w:t>
      </w:r>
      <w:r>
        <w:t xml:space="preserve">comprehensive reproductive health </w:t>
      </w:r>
      <w:r w:rsidR="001E20FE">
        <w:t>to</w:t>
      </w:r>
      <w:r>
        <w:t xml:space="preserve"> those who </w:t>
      </w:r>
      <w:r w:rsidR="00403C97">
        <w:t xml:space="preserve">desire </w:t>
      </w:r>
      <w:r>
        <w:t>it</w:t>
      </w:r>
      <w:r>
        <w:rPr>
          <w:rStyle w:val="FootnoteReference"/>
        </w:rPr>
        <w:footnoteReference w:id="10"/>
      </w:r>
      <w:r>
        <w:t>, and</w:t>
      </w:r>
    </w:p>
    <w:p w:rsidR="002B19E6" w:rsidRDefault="002B19E6" w:rsidP="003400BF">
      <w:r>
        <w:t>WHEREAS contraception and other reproductive health care services are not being routinely provided, but it is possible to do so</w:t>
      </w:r>
      <w:r>
        <w:rPr>
          <w:rStyle w:val="FootnoteReference"/>
        </w:rPr>
        <w:footnoteReference w:id="11"/>
      </w:r>
      <w:r>
        <w:t>, and some women are open to receiving it during incarceration</w:t>
      </w:r>
      <w:r>
        <w:rPr>
          <w:rStyle w:val="FootnoteReference"/>
        </w:rPr>
        <w:footnoteReference w:id="12"/>
      </w:r>
      <w:r>
        <w:t xml:space="preserve">, and </w:t>
      </w:r>
    </w:p>
    <w:p w:rsidR="00022FD2" w:rsidRDefault="00A041FE" w:rsidP="003400BF">
      <w:r>
        <w:lastRenderedPageBreak/>
        <w:t xml:space="preserve">WHEREAS </w:t>
      </w:r>
      <w:bookmarkStart w:id="0" w:name="_GoBack"/>
      <w:bookmarkEnd w:id="0"/>
      <w:r w:rsidR="00022FD2">
        <w:t>access to a proper prenatal diet, fresh air, exercise, sanitary conditions,</w:t>
      </w:r>
      <w:r w:rsidR="00403C97">
        <w:t xml:space="preserve"> and</w:t>
      </w:r>
      <w:r w:rsidR="00022FD2">
        <w:t xml:space="preserve"> appropriate work assignments all impact a woman’s ability to care for herself and her pregnancy</w:t>
      </w:r>
      <w:r w:rsidR="00022FD2">
        <w:rPr>
          <w:rStyle w:val="FootnoteReference"/>
        </w:rPr>
        <w:footnoteReference w:id="13"/>
      </w:r>
      <w:r w:rsidR="00022FD2">
        <w:t>, and</w:t>
      </w:r>
    </w:p>
    <w:p w:rsidR="00A041FE" w:rsidRDefault="00A041FE" w:rsidP="003400BF">
      <w:r>
        <w:t xml:space="preserve">WHEREAS </w:t>
      </w:r>
      <w:r w:rsidR="001E20FE">
        <w:t xml:space="preserve">incarcerated women are often given little, none, or </w:t>
      </w:r>
      <w:r>
        <w:t>inappropriate prenatal care and nutrition</w:t>
      </w:r>
      <w:r>
        <w:rPr>
          <w:rStyle w:val="FootnoteReference"/>
        </w:rPr>
        <w:footnoteReference w:id="14"/>
      </w:r>
      <w:r>
        <w:t>, and</w:t>
      </w:r>
    </w:p>
    <w:p w:rsidR="002B19E6" w:rsidRDefault="002B19E6" w:rsidP="003400BF">
      <w:r>
        <w:t>WHEREAS many women who are pregnant during the time of incarceration are shackled during transport, labor, and delivery, and only 18 states have specific laws against the practice of shackling</w:t>
      </w:r>
      <w:r>
        <w:rPr>
          <w:rStyle w:val="FootnoteReference"/>
        </w:rPr>
        <w:footnoteReference w:id="15"/>
      </w:r>
      <w:r>
        <w:t>, and</w:t>
      </w:r>
    </w:p>
    <w:p w:rsidR="006C1627" w:rsidRDefault="003400BF" w:rsidP="003400BF">
      <w:r>
        <w:t xml:space="preserve">WHEREAS </w:t>
      </w:r>
      <w:r w:rsidR="00022FD2">
        <w:t xml:space="preserve">the </w:t>
      </w:r>
      <w:r>
        <w:t xml:space="preserve">American Committee of Obstetricians and Gynecologists has </w:t>
      </w:r>
      <w:r w:rsidR="001E20FE">
        <w:t xml:space="preserve">stated that </w:t>
      </w:r>
      <w:r w:rsidR="00FF29CB">
        <w:t xml:space="preserve">medical </w:t>
      </w:r>
      <w:r w:rsidR="001E20FE">
        <w:t>care for incarcerated women and adolescents should be no different from care for women and adolescent females who are not incarcerated, though increased attention should be given to comorbidities</w:t>
      </w:r>
      <w:r w:rsidR="001E20FE">
        <w:rPr>
          <w:rStyle w:val="EndnoteReference"/>
        </w:rPr>
        <w:endnoteReference w:id="2"/>
      </w:r>
      <w:r w:rsidR="001E20FE">
        <w:t xml:space="preserve"> and increased risk of mental illness</w:t>
      </w:r>
      <w:r w:rsidR="001E20FE">
        <w:rPr>
          <w:rStyle w:val="FootnoteReference"/>
        </w:rPr>
        <w:footnoteReference w:id="16"/>
      </w:r>
      <w:r w:rsidR="001E20FE">
        <w:t>,</w:t>
      </w:r>
      <w:r>
        <w:t xml:space="preserve"> and</w:t>
      </w:r>
    </w:p>
    <w:p w:rsidR="003400BF" w:rsidRDefault="003400BF" w:rsidP="003400BF">
      <w:r>
        <w:t xml:space="preserve">WHEREAS standards of care have been created </w:t>
      </w:r>
      <w:r w:rsidR="00CF44E6">
        <w:t>by the Natio</w:t>
      </w:r>
      <w:r w:rsidR="001E20FE">
        <w:t>nal Commission on Correctional H</w:t>
      </w:r>
      <w:r w:rsidR="00CF44E6">
        <w:t>ealth Care (NCCHC)</w:t>
      </w:r>
      <w:r w:rsidR="00022FD2">
        <w:rPr>
          <w:rStyle w:val="FootnoteReference"/>
        </w:rPr>
        <w:footnoteReference w:id="17"/>
      </w:r>
      <w:r w:rsidR="00CF44E6">
        <w:t xml:space="preserve"> and the American Public Health Association (APHA)</w:t>
      </w:r>
      <w:r w:rsidR="00022FD2">
        <w:rPr>
          <w:rStyle w:val="FootnoteReference"/>
        </w:rPr>
        <w:footnoteReference w:id="18"/>
      </w:r>
      <w:r w:rsidR="00CF44E6">
        <w:t xml:space="preserve"> </w:t>
      </w:r>
      <w:r>
        <w:t xml:space="preserve">but </w:t>
      </w:r>
      <w:r w:rsidR="00022FD2">
        <w:t>there is no mandatory accreditation</w:t>
      </w:r>
      <w:r>
        <w:rPr>
          <w:rStyle w:val="FootnoteReference"/>
        </w:rPr>
        <w:footnoteReference w:id="19"/>
      </w:r>
      <w:r>
        <w:t>,</w:t>
      </w:r>
      <w:r w:rsidR="00022FD2">
        <w:t xml:space="preserve"> </w:t>
      </w:r>
      <w:r w:rsidR="00FF29CB">
        <w:t xml:space="preserve">and no means to enforce use of these standards, </w:t>
      </w:r>
      <w:r w:rsidR="00403C97">
        <w:t>and thus no</w:t>
      </w:r>
      <w:r w:rsidR="001E20FE">
        <w:t xml:space="preserve"> regulation of care</w:t>
      </w:r>
      <w:r w:rsidR="00022FD2">
        <w:t>,</w:t>
      </w:r>
      <w:r>
        <w:t xml:space="preserve"> and</w:t>
      </w:r>
    </w:p>
    <w:p w:rsidR="006C1627" w:rsidRDefault="006C1627" w:rsidP="003400BF">
      <w:r>
        <w:t xml:space="preserve">WHEREAS the National Commission on Correctional Health Care recommends that all women entering facilities should be offered a screening for gynecological issues or infections, an </w:t>
      </w:r>
      <w:r w:rsidR="006F0C40">
        <w:t xml:space="preserve">pelvic </w:t>
      </w:r>
      <w:r>
        <w:t xml:space="preserve">examination and pap smear, substance withdrawal management, contraception, and if pregnant, counseling on her full options to carry to term, elect adoption, or elect abortion, and </w:t>
      </w:r>
    </w:p>
    <w:p w:rsidR="003400BF" w:rsidRDefault="003400BF" w:rsidP="003400BF">
      <w:r>
        <w:t>RESOLVED</w:t>
      </w:r>
      <w:r w:rsidR="002B19E6">
        <w:t xml:space="preserve"> that the New York State Academy of Family Physicians </w:t>
      </w:r>
      <w:r w:rsidR="00D52338">
        <w:t xml:space="preserve">advocate that </w:t>
      </w:r>
      <w:r w:rsidR="006C1627">
        <w:t>the standards and recommendations created by the National Commission on Correctional Health Care on health care for women in jails, prisons, and juvenile detention and confinement facilities</w:t>
      </w:r>
      <w:r w:rsidR="00D52338">
        <w:t xml:space="preserve"> be honored in New York State</w:t>
      </w:r>
      <w:r w:rsidR="002B19E6">
        <w:t xml:space="preserve"> and be it further,</w:t>
      </w:r>
    </w:p>
    <w:p w:rsidR="000547FB" w:rsidRDefault="002B19E6">
      <w:r>
        <w:t>RESOLVED that the NYSAFP’</w:t>
      </w:r>
      <w:r w:rsidR="00C03B5F">
        <w:t>s dele</w:t>
      </w:r>
      <w:r>
        <w:t xml:space="preserve">gates to the AAFP Congress </w:t>
      </w:r>
      <w:r w:rsidR="00C03B5F">
        <w:t>of Delegates</w:t>
      </w:r>
      <w:r>
        <w:t xml:space="preserve"> present a resolution to the AAFP to support </w:t>
      </w:r>
      <w:r w:rsidR="00C03B5F">
        <w:t>comprehensive</w:t>
      </w:r>
      <w:r>
        <w:t xml:space="preserve"> and appropriate reproductive health care to incarcerated women.</w:t>
      </w:r>
    </w:p>
    <w:sectPr w:rsidR="000547F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56E" w:rsidRDefault="00A7156E" w:rsidP="003400BF">
      <w:pPr>
        <w:spacing w:after="0" w:line="240" w:lineRule="auto"/>
      </w:pPr>
      <w:r>
        <w:separator/>
      </w:r>
    </w:p>
  </w:endnote>
  <w:endnote w:type="continuationSeparator" w:id="0">
    <w:p w:rsidR="00A7156E" w:rsidRDefault="00A7156E" w:rsidP="003400BF">
      <w:pPr>
        <w:spacing w:after="0" w:line="240" w:lineRule="auto"/>
      </w:pPr>
      <w:r>
        <w:continuationSeparator/>
      </w:r>
    </w:p>
  </w:endnote>
  <w:endnote w:id="1">
    <w:p w:rsidR="00A041FE" w:rsidRPr="002B19E6" w:rsidRDefault="00A041FE" w:rsidP="002B19E6">
      <w:pPr>
        <w:rPr>
          <w:sz w:val="20"/>
          <w:szCs w:val="20"/>
        </w:rPr>
      </w:pPr>
      <w:r w:rsidRPr="002B19E6">
        <w:rPr>
          <w:sz w:val="20"/>
          <w:szCs w:val="20"/>
        </w:rPr>
        <w:endnoteRef/>
      </w:r>
      <w:r w:rsidRPr="002B19E6">
        <w:rPr>
          <w:sz w:val="20"/>
          <w:szCs w:val="20"/>
        </w:rPr>
        <w:t xml:space="preserve"> </w:t>
      </w:r>
      <w:r w:rsidR="002B19E6" w:rsidRPr="002B19E6">
        <w:rPr>
          <w:sz w:val="20"/>
          <w:szCs w:val="20"/>
        </w:rPr>
        <w:t xml:space="preserve">The number of women entering prison or jail while pregnant is actually higher </w:t>
      </w:r>
      <w:r w:rsidRPr="002B19E6">
        <w:rPr>
          <w:sz w:val="20"/>
          <w:szCs w:val="20"/>
        </w:rPr>
        <w:t xml:space="preserve">because </w:t>
      </w:r>
      <w:r w:rsidR="002B19E6" w:rsidRPr="002B19E6">
        <w:rPr>
          <w:sz w:val="20"/>
          <w:szCs w:val="20"/>
        </w:rPr>
        <w:t>not all women are tested for pregnancy and</w:t>
      </w:r>
      <w:r w:rsidRPr="002B19E6">
        <w:rPr>
          <w:sz w:val="20"/>
          <w:szCs w:val="20"/>
        </w:rPr>
        <w:t>/or not aware that they are pregnant</w:t>
      </w:r>
    </w:p>
  </w:endnote>
  <w:endnote w:id="2">
    <w:p w:rsidR="001E20FE" w:rsidRDefault="001E20FE">
      <w:pPr>
        <w:pStyle w:val="EndnoteText"/>
      </w:pPr>
      <w:r>
        <w:rPr>
          <w:rStyle w:val="EndnoteReference"/>
        </w:rPr>
        <w:endnoteRef/>
      </w:r>
      <w:r>
        <w:t xml:space="preserve"> lack of prenatal care, poor nutrition, domestic violence, drug and alcohol use, higher STI rates, HIV, Hepatitis C, human papillomavirus, homelessness, and physical and/or sexual abuse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79" w:rsidRDefault="00273E79">
    <w:pPr>
      <w:pStyle w:val="Footer"/>
    </w:pPr>
    <w:r>
      <w:t>Drafted by Lauren Casey for Reproductive Health Education in Family Medicine, 2016</w:t>
    </w:r>
  </w:p>
  <w:p w:rsidR="00273E79" w:rsidRDefault="00273E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56E" w:rsidRDefault="00A7156E" w:rsidP="003400BF">
      <w:pPr>
        <w:spacing w:after="0" w:line="240" w:lineRule="auto"/>
      </w:pPr>
      <w:r>
        <w:separator/>
      </w:r>
    </w:p>
  </w:footnote>
  <w:footnote w:type="continuationSeparator" w:id="0">
    <w:p w:rsidR="00A7156E" w:rsidRDefault="00A7156E" w:rsidP="003400BF">
      <w:pPr>
        <w:spacing w:after="0" w:line="240" w:lineRule="auto"/>
      </w:pPr>
      <w:r>
        <w:continuationSeparator/>
      </w:r>
    </w:p>
  </w:footnote>
  <w:footnote w:id="1">
    <w:p w:rsidR="00A041FE" w:rsidRDefault="00A041FE" w:rsidP="00A041FE">
      <w:pPr>
        <w:pStyle w:val="FootnoteText"/>
      </w:pPr>
      <w:r>
        <w:rPr>
          <w:rStyle w:val="FootnoteReference"/>
        </w:rPr>
        <w:footnoteRef/>
      </w:r>
      <w:r>
        <w:t xml:space="preserve"> </w:t>
      </w:r>
      <w:r>
        <w:fldChar w:fldCharType="begin"/>
      </w:r>
      <w:r>
        <w:instrText xml:space="preserve"> ADDIN ZOTERO_ITEM CSL_CITATION {"citationID":"MWGdKGPz","properties":{"formattedCitation":"{\\rtf Carolyn Sufrin, Alexa Kolbi-Molinas, and Rachel Roth, \\uc0\\u8220{}Reproductive Justice, Health Disparities And Incarcerated Women in the United States,\\uc0\\u8221{} \\i Perspectives on Sexual and Reproductive Health\\i0{} 47, no. 4 (December 2015): 213\\uc0\\u8211{}19, doi:10.1363/47e3115.}","plainCitation":"Carolyn Sufrin, Alexa Kolbi-Molinas, and Rachel Roth, “Reproductive Justice, Health Disparities And Incarcerated Women in the United States,” Perspectives on Sexual and Reproductive Health 47, no. 4 (December 2015): 213–19, doi:10.1363/47e3115."},"citationItems":[{"id":3,"uris":["http://zotero.org/users/local/zal8exBr/items/RNCU8V65"],"uri":["http://zotero.org/users/local/zal8exBr/items/RNCU8V65"],"itemData":{"id":3,"type":"article-journal","title":"Reproductive Justice, Health Disparities And Incarcerated Women in the United States","container-title":"Perspectives on Sexual and Reproductive Health","page":"213-219","volume":"47","issue":"4","source":"PubMed","DOI":"10.1363/47e3115","ISSN":"1931-2393","note":"PMID: 26098183","journalAbbreviation":"Perspect Sex Reprod Health","language":"eng","author":[{"family":"Sufrin","given":"Carolyn"},{"family":"Kolbi-Molinas","given":"Alexa"},{"family":"Roth","given":"Rachel"}],"issued":{"date-parts":[["2015",12]]},"PMID":"26098183"}}],"schema":"https://github.com/citation-style-language/schema/raw/master/csl-citation.json"} </w:instrText>
      </w:r>
      <w:r>
        <w:fldChar w:fldCharType="separate"/>
      </w:r>
      <w:r w:rsidRPr="00A041FE">
        <w:rPr>
          <w:rFonts w:cs="Times New Roman"/>
          <w:szCs w:val="24"/>
        </w:rPr>
        <w:t xml:space="preserve">Carolyn Sufrin, Alexa Kolbi-Molinas, and Rachel Roth, “Reproductive Justice, Health Disparities And Incarcerated Women in the United States,” </w:t>
      </w:r>
      <w:r w:rsidRPr="00A041FE">
        <w:rPr>
          <w:rFonts w:cs="Times New Roman"/>
          <w:i/>
          <w:iCs/>
          <w:szCs w:val="24"/>
        </w:rPr>
        <w:t>Perspectives on Sexual and Reproductive Health</w:t>
      </w:r>
      <w:r w:rsidRPr="00A041FE">
        <w:rPr>
          <w:rFonts w:cs="Times New Roman"/>
          <w:szCs w:val="24"/>
        </w:rPr>
        <w:t xml:space="preserve"> 47, no. 4 (December 2015): 213–19, doi:10.1363/47e3115.</w:t>
      </w:r>
      <w:r>
        <w:fldChar w:fldCharType="end"/>
      </w:r>
    </w:p>
  </w:footnote>
  <w:footnote w:id="2">
    <w:p w:rsidR="00A041FE" w:rsidRDefault="00A041FE" w:rsidP="00A041FE">
      <w:pPr>
        <w:pStyle w:val="FootnoteText"/>
      </w:pPr>
      <w:r>
        <w:rPr>
          <w:rStyle w:val="FootnoteReference"/>
        </w:rPr>
        <w:footnoteRef/>
      </w:r>
      <w:r>
        <w:t xml:space="preserve"> </w:t>
      </w:r>
      <w:r>
        <w:fldChar w:fldCharType="begin"/>
      </w:r>
      <w:r>
        <w:instrText xml:space="preserve"> ADDIN ZOTERO_ITEM CSL_CITATION {"citationID":"4NiRe8AW","properties":{"formattedCitation":"{\\rtf \\uc0\\u8220{}Caught in the Net: The Impact of Drug Policies on Women and Families,\\uc0\\u8221{} \\i American Civil Liberties Union\\i0{}, accessed March 1, 2016, https://www.aclu.org/caught-net-impact-drug-policies-women-and-families.}","plainCitation":"“Caught in the Net: The Impact of Drug Policies on Women and Families,” American Civil Liberties Union, accessed March 1, 2016, https://www.aclu.org/caught-net-impact-drug-policies-women-and-families."},"citationItems":[{"id":17,"uris":["http://zotero.org/users/local/zal8exBr/items/VJRDFBZD"],"uri":["http://zotero.org/users/local/zal8exBr/items/VJRDFBZD"],"itemData":{"id":17,"type":"webpage","title":"Caught in the Net: The Impact of Drug Policies on Women and Families","container-title":"American Civil Liberties Union","abstract":"In this report, the ACLU, Break the Chains and the Brennan Center for Justice advocate for fair drug laws and policies that adequately take into account the needs of women and their families, and address the root causes of women's involvement with illegal drugs.","URL":"https://www.aclu.org/caught-net-impact-drug-policies-women-and-families","shortTitle":"Caught in the Net","accessed":{"date-parts":[["2016",3,1]]}}}],"schema":"https://github.com/citation-style-language/schema/raw/master/csl-citation.json"} </w:instrText>
      </w:r>
      <w:r>
        <w:fldChar w:fldCharType="separate"/>
      </w:r>
      <w:r w:rsidRPr="00A041FE">
        <w:rPr>
          <w:rFonts w:cs="Times New Roman"/>
          <w:szCs w:val="24"/>
        </w:rPr>
        <w:t xml:space="preserve">“Caught in the Net: The Impact of Drug Policies on Women and Families,” </w:t>
      </w:r>
      <w:r w:rsidRPr="00A041FE">
        <w:rPr>
          <w:rFonts w:cs="Times New Roman"/>
          <w:i/>
          <w:iCs/>
          <w:szCs w:val="24"/>
        </w:rPr>
        <w:t>American Civil Liberties Union</w:t>
      </w:r>
      <w:r w:rsidRPr="00A041FE">
        <w:rPr>
          <w:rFonts w:cs="Times New Roman"/>
          <w:szCs w:val="24"/>
        </w:rPr>
        <w:t>, accessed March 1, 2016, https://www.aclu.org/caught-net-impact-drug-policies-women-and-families.</w:t>
      </w:r>
      <w:r>
        <w:fldChar w:fldCharType="end"/>
      </w:r>
    </w:p>
  </w:footnote>
  <w:footnote w:id="3">
    <w:p w:rsidR="00A041FE" w:rsidRDefault="00A041FE" w:rsidP="00A041FE">
      <w:pPr>
        <w:pStyle w:val="FootnoteText"/>
      </w:pPr>
      <w:r>
        <w:rPr>
          <w:rStyle w:val="FootnoteReference"/>
        </w:rPr>
        <w:footnoteRef/>
      </w:r>
      <w:r w:rsidR="002F4AF8">
        <w:t xml:space="preserve"> “The Shackling of Pregnant Women &amp; Girls in U.S. Prisons, Jails &amp; Youth Detention Centers,” </w:t>
      </w:r>
      <w:r w:rsidR="002F4AF8" w:rsidRPr="002F4AF8">
        <w:rPr>
          <w:i/>
        </w:rPr>
        <w:t>American Civil Liberties Union</w:t>
      </w:r>
      <w:r w:rsidR="002F4AF8">
        <w:t>, accessed March 1, 2016,</w:t>
      </w:r>
      <w:r w:rsidR="002F4AF8" w:rsidRPr="002F4AF8">
        <w:t xml:space="preserve"> https://www.aclu.org/files/assets/anti-shackling_briefing_paper_stand_alone.pdf</w:t>
      </w:r>
    </w:p>
  </w:footnote>
  <w:footnote w:id="4">
    <w:p w:rsidR="00A041FE" w:rsidRDefault="00A041FE">
      <w:pPr>
        <w:pStyle w:val="FootnoteText"/>
      </w:pPr>
      <w:r>
        <w:rPr>
          <w:rStyle w:val="FootnoteReference"/>
        </w:rPr>
        <w:footnoteRef/>
      </w:r>
      <w:r>
        <w:t xml:space="preserve"> </w:t>
      </w:r>
      <w:r>
        <w:fldChar w:fldCharType="begin"/>
      </w:r>
      <w:r>
        <w:instrText xml:space="preserve"> ADDIN ZOTERO_ITEM CSL_CITATION {"citationID":"lNNNepjq","properties":{"formattedCitation":"{\\rtf Angela Y. Davis and Cassandra Shaylor, \\uc0\\u8220{}Race, Gender, and the Prison Industrial Complex: California and Beyond,\\uc0\\u8221{} \\i Meridians\\i0{} 2, no. 1 (2001): 1\\uc0\\u8211{}25.}","plainCitation":"Angela Y. Davis and Cassandra Shaylor, “Race, Gender, and the Prison Industrial Complex: California and Beyond,” Meridians 2, no. 1 (2001): 1–25."},"citationItems":[{"id":110,"uris":["http://zotero.org/users/local/zal8exBr/items/USF5GUM6"],"uri":["http://zotero.org/users/local/zal8exBr/items/USF5GUM6"],"itemData":{"id":110,"type":"article-journal","title":"Race, Gender, and the Prison Industrial Complex: California and Beyond","container-title":"Meridians","page":"1-25","volume":"2","issue":"1","source":"JSTOR","ISSN":"1536-6936","shortTitle":"Race, Gender, and the Prison Industrial Complex","journalAbbreviation":"Meridians","author":[{"family":"Davis","given":"Angela Y."},{"family":"Shaylor","given":"Cassandra"}],"issued":{"date-parts":[["2001"]]},"accessed":{"date-parts":[["2016",3,1]]}}}],"schema":"https://github.com/citation-style-language/schema/raw/master/csl-citation.json"} </w:instrText>
      </w:r>
      <w:r>
        <w:fldChar w:fldCharType="separate"/>
      </w:r>
      <w:r w:rsidRPr="00A041FE">
        <w:rPr>
          <w:rFonts w:cs="Times New Roman"/>
          <w:szCs w:val="24"/>
        </w:rPr>
        <w:t xml:space="preserve">Angela Y. Davis and Cassandra Shaylor, “Race, Gender, and the Prison Industrial Complex: California and Beyond,” </w:t>
      </w:r>
      <w:r w:rsidRPr="00A041FE">
        <w:rPr>
          <w:rFonts w:cs="Times New Roman"/>
          <w:i/>
          <w:iCs/>
          <w:szCs w:val="24"/>
        </w:rPr>
        <w:t>Meridians</w:t>
      </w:r>
      <w:r w:rsidRPr="00A041FE">
        <w:rPr>
          <w:rFonts w:cs="Times New Roman"/>
          <w:szCs w:val="24"/>
        </w:rPr>
        <w:t xml:space="preserve"> 2, no. 1 (2001): 1–25.</w:t>
      </w:r>
      <w:r>
        <w:fldChar w:fldCharType="end"/>
      </w:r>
    </w:p>
  </w:footnote>
  <w:footnote w:id="5">
    <w:p w:rsidR="00A041FE" w:rsidRPr="002F4AF8" w:rsidRDefault="00A041FE" w:rsidP="00A041FE">
      <w:pPr>
        <w:pStyle w:val="FootnoteText"/>
      </w:pPr>
      <w:r>
        <w:rPr>
          <w:rStyle w:val="FootnoteReference"/>
        </w:rPr>
        <w:footnoteRef/>
      </w:r>
      <w:r>
        <w:t xml:space="preserve">  </w:t>
      </w:r>
      <w:r w:rsidR="002F4AF8">
        <w:t xml:space="preserve">Lauren E. Glaze, Danielle Kaeble, “Correctional Population in the United States, 2013,” </w:t>
      </w:r>
      <w:r w:rsidR="002F4AF8" w:rsidRPr="002F4AF8">
        <w:rPr>
          <w:i/>
        </w:rPr>
        <w:t>Bureau of Justice Statistics Bulletin</w:t>
      </w:r>
      <w:r w:rsidR="002F4AF8">
        <w:rPr>
          <w:i/>
        </w:rPr>
        <w:t xml:space="preserve"> </w:t>
      </w:r>
      <w:r w:rsidR="002F4AF8">
        <w:t xml:space="preserve">(December 2014). Accessed March 1,2016, </w:t>
      </w:r>
      <w:r w:rsidR="002F4AF8" w:rsidRPr="002F4AF8">
        <w:t>http://www.bjs.gov/content/pub/pdf/cpus13.pdf</w:t>
      </w:r>
    </w:p>
  </w:footnote>
  <w:footnote w:id="6">
    <w:p w:rsidR="00A041FE" w:rsidRDefault="00A041FE" w:rsidP="00A041FE">
      <w:pPr>
        <w:pStyle w:val="FootnoteText"/>
      </w:pPr>
      <w:r>
        <w:rPr>
          <w:rStyle w:val="FootnoteReference"/>
        </w:rPr>
        <w:footnoteRef/>
      </w:r>
      <w:r>
        <w:t xml:space="preserve"> </w:t>
      </w:r>
      <w:r>
        <w:fldChar w:fldCharType="begin"/>
      </w:r>
      <w:r>
        <w:instrText xml:space="preserve"> ADDIN ZOTERO_ITEM CSL_CITATION {"citationID":"wbBwIfPA","properties":{"formattedCitation":"{\\rtf \\uc0\\u8220{}Caught in the Net.\\uc0\\u8221{}}","plainCitation":"“Caught in the Net.”"},"citationItems":[{"id":17,"uris":["http://zotero.org/users/local/zal8exBr/items/VJRDFBZD"],"uri":["http://zotero.org/users/local/zal8exBr/items/VJRDFBZD"],"itemData":{"id":17,"type":"webpage","title":"Caught in the Net: The Impact of Drug Policies on Women and Families","container-title":"American Civil Liberties Union","abstract":"In this report, the ACLU, Break the Chains and the Brennan Center for Justice advocate for fair drug laws and policies that adequately take into account the needs of women and their families, and address the root causes of women's involvement with illegal drugs.","URL":"https://www.aclu.org/caught-net-impact-drug-policies-women-and-families","shortTitle":"Caught in the Net","accessed":{"date-parts":[["2016",3,1]]}}}],"schema":"https://github.com/citation-style-language/schema/raw/master/csl-citation.json"} </w:instrText>
      </w:r>
      <w:r>
        <w:fldChar w:fldCharType="separate"/>
      </w:r>
      <w:r w:rsidRPr="00A041FE">
        <w:rPr>
          <w:rFonts w:cs="Times New Roman"/>
          <w:szCs w:val="24"/>
        </w:rPr>
        <w:t>“Caught in the Net.”</w:t>
      </w:r>
      <w:r>
        <w:fldChar w:fldCharType="end"/>
      </w:r>
    </w:p>
  </w:footnote>
  <w:footnote w:id="7">
    <w:p w:rsidR="00A041FE" w:rsidRDefault="00A041FE" w:rsidP="00A041FE">
      <w:pPr>
        <w:pStyle w:val="FootnoteText"/>
      </w:pPr>
      <w:r>
        <w:rPr>
          <w:rStyle w:val="FootnoteReference"/>
        </w:rPr>
        <w:footnoteRef/>
      </w:r>
      <w:r>
        <w:t xml:space="preserve"> </w:t>
      </w:r>
      <w:r>
        <w:fldChar w:fldCharType="begin"/>
      </w:r>
      <w:r>
        <w:instrText xml:space="preserve"> ADDIN ZOTERO_ITEM CSL_CITATION {"citationID":"OzIEKRf5","properties":{"formattedCitation":"{\\rtf \\uc0\\u8220{}Committee Opinion No. 535:  Reproductive Health Care for Incarcerated Women and Adolescent Females,\\uc0\\u8221{} \\i Obstetrics &amp; Gynecology\\i0{}, August 2012, 425\\uc0\\u8211{}29, doi:10.1097/AOG.0b013e318268052d.}","plainCitation":"“Committee Opinion No. 535:  Reproductive Health Care for Incarcerated Women and Adolescent Females,” Obstetrics &amp; Gynecology, August 2012, 425–29, doi:10.1097/AOG.0b013e318268052d."},"citationItems":[{"id":19,"uris":["http://zotero.org/users/local/zal8exBr/items/X8BW5D7T"],"uri":["http://zotero.org/users/local/zal8exBr/items/X8BW5D7T"],"itemData":{"id":19,"type":"article-journal","title":"Committee Opinion No. 535:  Reproductive Health Care for Incarcerated Women and Adolescent Females","container-title":"Obstetrics &amp; Gynecology","page":"425-429","source":"Journals@Ovid","DOI":"10.1097/AOG.0b013e318268052d","ISSN":"0029-7844","call-number":"00006250-201208000-00042","shortTitle":"Committee Opinion No. 535","language":"English.","issued":{"date-parts":[["2012",8]]}}}],"schema":"https://github.com/citation-style-language/schema/raw/master/csl-citation.json"} </w:instrText>
      </w:r>
      <w:r>
        <w:fldChar w:fldCharType="separate"/>
      </w:r>
      <w:r w:rsidRPr="00A041FE">
        <w:rPr>
          <w:rFonts w:cs="Times New Roman"/>
          <w:szCs w:val="24"/>
        </w:rPr>
        <w:t xml:space="preserve">“Committee Opinion No. 535:  Reproductive Health Care for Incarcerated Women and Adolescent Females,” </w:t>
      </w:r>
      <w:r w:rsidRPr="00A041FE">
        <w:rPr>
          <w:rFonts w:cs="Times New Roman"/>
          <w:i/>
          <w:iCs/>
          <w:szCs w:val="24"/>
        </w:rPr>
        <w:t>Obstetrics &amp; Gynecology</w:t>
      </w:r>
      <w:r w:rsidRPr="00A041FE">
        <w:rPr>
          <w:rFonts w:cs="Times New Roman"/>
          <w:szCs w:val="24"/>
        </w:rPr>
        <w:t>, August 2012, 425–29, doi:10.1097/AOG.0b013e318268052d.</w:t>
      </w:r>
      <w:r>
        <w:fldChar w:fldCharType="end"/>
      </w:r>
    </w:p>
  </w:footnote>
  <w:footnote w:id="8">
    <w:p w:rsidR="00A43278" w:rsidRPr="001B7AF9" w:rsidRDefault="00A43278" w:rsidP="00A43278">
      <w:pPr>
        <w:pStyle w:val="FootnoteText"/>
        <w:tabs>
          <w:tab w:val="left" w:pos="1440"/>
        </w:tabs>
      </w:pPr>
      <w:r>
        <w:rPr>
          <w:rStyle w:val="FootnoteReference"/>
        </w:rPr>
        <w:footnoteRef/>
      </w:r>
      <w:r>
        <w:t xml:space="preserve"> </w:t>
      </w:r>
      <w:r w:rsidR="001B7AF9">
        <w:t xml:space="preserve">“Incarcerated Women Fact Sheet, ” </w:t>
      </w:r>
      <w:r w:rsidR="001B7AF9" w:rsidRPr="001B7AF9">
        <w:rPr>
          <w:i/>
        </w:rPr>
        <w:t>The Sentencing P</w:t>
      </w:r>
      <w:r w:rsidRPr="001B7AF9">
        <w:rPr>
          <w:i/>
        </w:rPr>
        <w:t>roject</w:t>
      </w:r>
      <w:r w:rsidR="001B7AF9">
        <w:rPr>
          <w:i/>
        </w:rPr>
        <w:t xml:space="preserve"> </w:t>
      </w:r>
      <w:r w:rsidR="001B7AF9">
        <w:t xml:space="preserve">(September 2012). Accessed March 1, 2016, </w:t>
      </w:r>
      <w:r w:rsidR="001B7AF9" w:rsidRPr="001B7AF9">
        <w:t>http://www.sentencingproject.org/doc/publications/cc_Incarcerated_Women_Factsheet_Sep24sp.pdf</w:t>
      </w:r>
    </w:p>
  </w:footnote>
  <w:footnote w:id="9">
    <w:p w:rsidR="00A041FE" w:rsidRDefault="00A041FE" w:rsidP="00A041FE">
      <w:pPr>
        <w:pStyle w:val="FootnoteText"/>
      </w:pPr>
      <w:r>
        <w:rPr>
          <w:rStyle w:val="FootnoteReference"/>
        </w:rPr>
        <w:footnoteRef/>
      </w:r>
      <w:r>
        <w:t xml:space="preserve"> </w:t>
      </w:r>
      <w:r>
        <w:fldChar w:fldCharType="begin"/>
      </w:r>
      <w:r>
        <w:instrText xml:space="preserve"> ADDIN ZOTERO_ITEM CSL_CITATION {"citationID":"OoQvsDWM","properties":{"formattedCitation":"{\\rtf Ginette G. Ferszt and Jennifer G. Clarke, \\uc0\\u8220{}Health Care of Pregnant Women in U.S. State Prisons,\\uc0\\u8221{} \\i Journal of Health Care for the Poor and Underserved\\i0{} 23, no. 2 (2012): 557\\uc0\\u8211{}69, doi:10.1353/hpu.2012.0048.}","plainCitation":"Ginette G. Ferszt and Jennifer G. Clarke, “Health Care of Pregnant Women in U.S. State Prisons,” Journal of Health Care for the Poor and Underserved 23, no. 2 (2012): 557–69, doi:10.1353/hpu.2012.0048."},"citationItems":[{"id":20,"uris":["http://zotero.org/users/local/zal8exBr/items/B3GV5AJ3"],"uri":["http://zotero.org/users/local/zal8exBr/items/B3GV5AJ3"],"itemData":{"id":20,"type":"article-journal","title":"Health Care of Pregnant Women in U.S. State Prisons","container-title":"Journal of Health Care for the Poor and Underserved","page":"557-569","volume":"23","issue":"2","source":"Project MUSE","abstract":"Background. Although standards for pregnancy-related health care in correctional facilities have been established, there is no mandatory accreditation that requires adherence to these standards. Furthermore, this information has been difficult to access from correctional facilities across the country. Methods. To examine the health care practices of pregnant women in state prisons, a survey with 62 multiple choice questions and four open-ended questions was developed. Wardens of 50 women's state correctional facilities were contacted to describe the study and request participation. Nineteen facilities completed the survey, for a 38% response rate. Results. The findings of this study provide further evidence of the substandard care that pregnant incarcerated women receive in correctional facilities. In many state prisons, nutritional recommendations for a healthy pregnancy are not met, adequate rest is compromised and lower bunks are not required. Psychosocial support and education are minimal at best. The use of restraints, which can compromise the health and safety of the woman and her baby, continues as a matter of procedure in many facilities even during labor and delivery. Conclusions. The providers of health care for pregnant women fail to use best practices and established standards in many women's state prisons. A concerted effort is urgently needed to address the unmet health care needs of this marginalized population and support legislation to limit the use of restraints with pregnant incarcerated women in all states.","DOI":"10.1353/hpu.2012.0048","ISSN":"1548-6869","note":"&lt;p&gt;Volume 23, Number 2, May 2012&lt;/p&gt;","author":[{"family":"Ferszt","given":"Ginette G."},{"family":"Clarke","given":"Jennifer G."}],"issued":{"date-parts":[["2012"]]},"accessed":{"date-parts":[["2016",1,15]],"season":"21:07:02"}}}],"schema":"https://github.com/citation-style-language/schema/raw/master/csl-citation.json"} </w:instrText>
      </w:r>
      <w:r>
        <w:fldChar w:fldCharType="separate"/>
      </w:r>
      <w:r w:rsidRPr="00A041FE">
        <w:rPr>
          <w:rFonts w:cs="Times New Roman"/>
          <w:szCs w:val="24"/>
        </w:rPr>
        <w:t xml:space="preserve">Ginette G. Ferszt and Jennifer G. Clarke, “Health Care of Pregnant Women in U.S. State Prisons,” </w:t>
      </w:r>
      <w:r w:rsidRPr="00A041FE">
        <w:rPr>
          <w:rFonts w:cs="Times New Roman"/>
          <w:i/>
          <w:iCs/>
          <w:szCs w:val="24"/>
        </w:rPr>
        <w:t>Journal of Health Care for the Poor and Underserved</w:t>
      </w:r>
      <w:r w:rsidRPr="00A041FE">
        <w:rPr>
          <w:rFonts w:cs="Times New Roman"/>
          <w:szCs w:val="24"/>
        </w:rPr>
        <w:t xml:space="preserve"> 23, no. 2 (2012): 557–69, doi:10.1353/hpu.2012.0048.</w:t>
      </w:r>
      <w:r>
        <w:fldChar w:fldCharType="end"/>
      </w:r>
    </w:p>
  </w:footnote>
  <w:footnote w:id="10">
    <w:p w:rsidR="00A041FE" w:rsidRDefault="00A041FE" w:rsidP="00A041FE">
      <w:pPr>
        <w:pStyle w:val="FootnoteText"/>
      </w:pPr>
      <w:r>
        <w:rPr>
          <w:rStyle w:val="FootnoteReference"/>
        </w:rPr>
        <w:footnoteRef/>
      </w:r>
      <w:r>
        <w:t xml:space="preserve"> </w:t>
      </w:r>
      <w:r>
        <w:fldChar w:fldCharType="begin"/>
      </w:r>
      <w:r>
        <w:instrText xml:space="preserve"> ADDIN ZOTERO_ITEM CSL_CITATION {"citationID":"NVpbanpS","properties":{"formattedCitation":"{\\rtf Dana Schonberg et al., \\uc0\\u8220{}What Women Want: A Qualitative Study of Contraception in Jail,\\uc0\\u8221{} \\i American Journal of Public Health\\i0{} 105, no. 11 (September 17, 2015): 2269\\uc0\\u8211{}74, doi:10.2105/AJPH.2015.302765.}","plainCitation":"Dana Schonberg et al., “What Women Want: A Qualitative Study of Contraception in Jail,” American Journal of Public Health 105, no. 11 (September 17, 2015): 2269–74, doi:10.2105/AJPH.2015.302765."},"citationItems":[{"id":14,"uris":["http://zotero.org/users/local/zal8exBr/items/ETHD4SQT"],"uri":["http://zotero.org/users/local/zal8exBr/items/ETHD4SQT"],"itemData":{"id":14,"type":"article-journal","title":"What Women Want: A Qualitative Study of Contraception in Jail","container-title":"American Journal of Public Health","page":"2269-2274","volume":"105","issue":"11","source":"ajph.aphapublications.org.elibrary.einstein.yu.edu (Atypon)","abstract":"Objectives. We undertook this study to understand women’s perceptions of receiving contraception at Rikers Island Jail.Methods. We conducted semi-structured in-depth interviews in 2011 to 2012 with 32 women incarcerated at Rikers Island Jail. We analyzed the data using standard qualitative techniques.Results. Almost all participants believed that contraception should be provided at the jail. However, many said they would hesitate to use these services themselves. Reservations were caused in part by women’s negative views of health care services at the jail. Fears about the safety of birth control, difficulties associated with follow-up in the community, and desire for pregnancy were other factors that influenced interest in accepting contraception.Conclusions. Contraception at the jail must be provided by trusted medical providers delivering high quality care with the goal of allowing women to control their own fertility; this would ensure that women could access birth control and cease using birth control when desired.","DOI":"10.2105/AJPH.2015.302765","ISSN":"0090-0036","shortTitle":"What Women Want","journalAbbreviation":"Am J Public Health","author":[{"family":"Schonberg","given":"Dana"},{"family":"Bennett","given":"Ariana H."},{"family":"Sufrin","given":"Carolyn"},{"family":"Karasz","given":"Alison"},{"family":"Gold","given":"Marji"}],"issued":{"date-parts":[["2015",9,17]]},"accessed":{"date-parts":[["2016",1,15]],"season":"20:48:53"}}}],"schema":"https://github.com/citation-style-language/schema/raw/master/csl-citation.json"} </w:instrText>
      </w:r>
      <w:r>
        <w:fldChar w:fldCharType="separate"/>
      </w:r>
      <w:r w:rsidRPr="003400BF">
        <w:rPr>
          <w:rFonts w:cs="Times New Roman"/>
          <w:szCs w:val="24"/>
        </w:rPr>
        <w:t xml:space="preserve">Dana Schonberg et al., “What Women Want: A Qualitative Study of Contraception in Jail,” </w:t>
      </w:r>
      <w:r w:rsidRPr="003400BF">
        <w:rPr>
          <w:rFonts w:cs="Times New Roman"/>
          <w:i/>
          <w:iCs/>
          <w:szCs w:val="24"/>
        </w:rPr>
        <w:t>American Journal of Public Health</w:t>
      </w:r>
      <w:r w:rsidRPr="003400BF">
        <w:rPr>
          <w:rFonts w:cs="Times New Roman"/>
          <w:szCs w:val="24"/>
        </w:rPr>
        <w:t xml:space="preserve"> 105, no. 11 (September 17, 2015): 2269–74, doi:10.2105/AJPH.2015.302765.</w:t>
      </w:r>
      <w:r>
        <w:fldChar w:fldCharType="end"/>
      </w:r>
    </w:p>
  </w:footnote>
  <w:footnote w:id="11">
    <w:p w:rsidR="002B19E6" w:rsidRDefault="002B19E6" w:rsidP="002B19E6">
      <w:pPr>
        <w:pStyle w:val="FootnoteText"/>
      </w:pPr>
      <w:r>
        <w:rPr>
          <w:rStyle w:val="FootnoteReference"/>
        </w:rPr>
        <w:footnoteRef/>
      </w:r>
      <w:r>
        <w:t xml:space="preserve"> </w:t>
      </w:r>
      <w:r>
        <w:fldChar w:fldCharType="begin"/>
      </w:r>
      <w:r>
        <w:instrText xml:space="preserve"> ADDIN ZOTERO_ITEM CSL_CITATION {"citationID":"pxR0IGw0","properties":{"formattedCitation":"{\\rtf Carolyn B. Sufrin, Mitchell D. Creinin, and Judy C. Chang, \\uc0\\u8220{}Contraception Services for Incarcerated Women: A National Survey of Correctional Health Providers,\\uc0\\u8221{} \\i Contraception\\i0{} 80, no. 6 (December 2009): 561\\uc0\\u8211{}65, doi:10.1016/j.contraception.2009.05.126.}","plainCitation":"Carolyn B. Sufrin, Mitchell D. Creinin, and Judy C. Chang, “Contraception Services for Incarcerated Women: A National Survey of Correctional Health Providers,” Contraception 80, no. 6 (December 2009): 561–65, doi:10.1016/j.contraception.2009.05.126."},"citationItems":[{"id":23,"uris":["http://zotero.org/users/local/zal8exBr/items/9SDMSFT7"],"uri":["http://zotero.org/users/local/zal8exBr/items/9SDMSFT7"],"itemData":{"id":23,"type":"article-journal","title":"Contraception services for incarcerated women: a national survey of correctional health providers","container-title":"Contraception","page":"561-565","volume":"80","issue":"6","source":"ScienceDirect","abstract":"Background\nIncarcerated women have had limited access to health care prior to their arrest. Although their incarceration presents an opportunity to provide them with health care, their reproductive health needs have been overlooked.\nStudy Design\nWe performed a cross-sectional study of a nationally representative sample of 950 correctional health providers who are members of the Academy of Correctional Health Providers.\nResults\nA total of 405 surveys (43%) were returned, and 286 (30%) were eligible for analysis. Most ineligible surveys were from clinicians at male-only facilities. Of eligible respondents, 70% reported some degree of contraception counseling for women at their facilities. Only 11% provided routine counseling prior to release. Seventy percent said that their institution had no formal policy on contraception. Thirty-eight percent of clinicians provided birth control methods at their facilities. Although the most frequently counseled and prescribed method was oral contraceptive pills, only 50% of providers rated their oral contraceptive counseling ability as good or very good. Contraception counseling was associated with working at a juvenile facility, and with screening for sexually transmitted infections.\nConclusions\nContraception does not appear to be integrated into the routine delivery of clinical services to incarcerated women. Because the correctional health care system can provide important clinical and public health interventions to traditionally marginalized populations, services for incarcerated women should include access to contraception.","DOI":"10.1016/j.contraception.2009.05.126","ISSN":"0010-7824","shortTitle":"Contraception services for incarcerated women","journalAbbreviation":"Contraception","author":[{"family":"Sufrin","given":"Carolyn B."},{"family":"Creinin","given":"Mitchell D."},{"family":"Chang","given":"Judy C."}],"issued":{"date-parts":[["2009",12]]},"accessed":{"date-parts":[["2016",1,15]],"season":"21:08:26"}}}],"schema":"https://github.com/citation-style-language/schema/raw/master/csl-citation.json"} </w:instrText>
      </w:r>
      <w:r>
        <w:fldChar w:fldCharType="separate"/>
      </w:r>
      <w:r w:rsidRPr="003400BF">
        <w:rPr>
          <w:rFonts w:cs="Times New Roman"/>
          <w:szCs w:val="24"/>
        </w:rPr>
        <w:t xml:space="preserve">Carolyn B. Sufrin, Mitchell D. Creinin, and Judy C. Chang, “Contraception Services for Incarcerated Women: A National Survey of Correctional Health Providers,” </w:t>
      </w:r>
      <w:r w:rsidRPr="003400BF">
        <w:rPr>
          <w:rFonts w:cs="Times New Roman"/>
          <w:i/>
          <w:iCs/>
          <w:szCs w:val="24"/>
        </w:rPr>
        <w:t>Contraception</w:t>
      </w:r>
      <w:r w:rsidRPr="003400BF">
        <w:rPr>
          <w:rFonts w:cs="Times New Roman"/>
          <w:szCs w:val="24"/>
        </w:rPr>
        <w:t xml:space="preserve"> 80, no. 6 (December 2009): 561–65, doi:10.1016/j.contraception.2009.05.126.</w:t>
      </w:r>
      <w:r>
        <w:fldChar w:fldCharType="end"/>
      </w:r>
    </w:p>
  </w:footnote>
  <w:footnote w:id="12">
    <w:p w:rsidR="002B19E6" w:rsidRDefault="002B19E6" w:rsidP="002B19E6">
      <w:pPr>
        <w:pStyle w:val="FootnoteText"/>
      </w:pPr>
      <w:r>
        <w:rPr>
          <w:rStyle w:val="FootnoteReference"/>
        </w:rPr>
        <w:footnoteRef/>
      </w:r>
      <w:r>
        <w:t xml:space="preserve"> </w:t>
      </w:r>
      <w:r>
        <w:fldChar w:fldCharType="begin"/>
      </w:r>
      <w:r>
        <w:instrText xml:space="preserve"> ADDIN ZOTERO_ITEM CSL_CITATION {"citationID":"eDSCmXoM","properties":{"formattedCitation":"{\\rtf Dana Schonberg et al., \\uc0\\u8220{}What Women Want: A Qualitative Study of Contraception in Jail,\\uc0\\u8221{} \\i American Journal of Public Health\\i0{} 105, no. 11 (September 17, 2015): 2269\\uc0\\u8211{}74, doi:10.2105/AJPH.2015.302765.}","plainCitation":"Dana Schonberg et al., “What Women Want: A Qualitative Study of Contraception in Jail,” American Journal of Public Health 105, no. 11 (September 17, 2015): 2269–74, doi:10.2105/AJPH.2015.302765."},"citationItems":[{"id":14,"uris":["http://zotero.org/users/local/zal8exBr/items/ETHD4SQT"],"uri":["http://zotero.org/users/local/zal8exBr/items/ETHD4SQT"],"itemData":{"id":14,"type":"article-journal","title":"What Women Want: A Qualitative Study of Contraception in Jail","container-title":"American Journal of Public Health","page":"2269-2274","volume":"105","issue":"11","source":"ajph.aphapublications.org.elibrary.einstein.yu.edu (Atypon)","abstract":"Objectives. We undertook this study to understand women’s perceptions of receiving contraception at Rikers Island Jail.Methods. We conducted semi-structured in-depth interviews in 2011 to 2012 with 32 women incarcerated at Rikers Island Jail. We analyzed the data using standard qualitative techniques.Results. Almost all participants believed that contraception should be provided at the jail. However, many said they would hesitate to use these services themselves. Reservations were caused in part by women’s negative views of health care services at the jail. Fears about the safety of birth control, difficulties associated with follow-up in the community, and desire for pregnancy were other factors that influenced interest in accepting contraception.Conclusions. Contraception at the jail must be provided by trusted medical providers delivering high quality care with the goal of allowing women to control their own fertility; this would ensure that women could access birth control and cease using birth control when desired.","DOI":"10.2105/AJPH.2015.302765","ISSN":"0090-0036","shortTitle":"What Women Want","journalAbbreviation":"Am J Public Health","author":[{"family":"Schonberg","given":"Dana"},{"family":"Bennett","given":"Ariana H."},{"family":"Sufrin","given":"Carolyn"},{"family":"Karasz","given":"Alison"},{"family":"Gold","given":"Marji"}],"issued":{"date-parts":[["2015",9,17]]},"accessed":{"date-parts":[["2016",1,15]],"season":"20:48:53"}}}],"schema":"https://github.com/citation-style-language/schema/raw/master/csl-citation.json"} </w:instrText>
      </w:r>
      <w:r>
        <w:fldChar w:fldCharType="separate"/>
      </w:r>
      <w:r w:rsidRPr="001E20FE">
        <w:rPr>
          <w:rFonts w:cs="Times New Roman"/>
          <w:szCs w:val="24"/>
        </w:rPr>
        <w:t xml:space="preserve">Dana Schonberg et al., “What Women Want: A Qualitative Study of Contraception in Jail,” </w:t>
      </w:r>
      <w:r w:rsidRPr="001E20FE">
        <w:rPr>
          <w:rFonts w:cs="Times New Roman"/>
          <w:i/>
          <w:iCs/>
          <w:szCs w:val="24"/>
        </w:rPr>
        <w:t>American Journal of Public Health</w:t>
      </w:r>
      <w:r w:rsidRPr="001E20FE">
        <w:rPr>
          <w:rFonts w:cs="Times New Roman"/>
          <w:szCs w:val="24"/>
        </w:rPr>
        <w:t xml:space="preserve"> 105, no. 11 (September 17, 2015): 2269–74, doi:10.2105/AJPH.2015.302765.</w:t>
      </w:r>
      <w:r>
        <w:fldChar w:fldCharType="end"/>
      </w:r>
    </w:p>
  </w:footnote>
  <w:footnote w:id="13">
    <w:p w:rsidR="00022FD2" w:rsidRDefault="00022FD2">
      <w:pPr>
        <w:pStyle w:val="FootnoteText"/>
      </w:pPr>
      <w:r>
        <w:rPr>
          <w:rStyle w:val="FootnoteReference"/>
        </w:rPr>
        <w:footnoteRef/>
      </w:r>
      <w:r>
        <w:t xml:space="preserve"> </w:t>
      </w:r>
      <w:r>
        <w:fldChar w:fldCharType="begin"/>
      </w:r>
      <w:r w:rsidR="00A041FE">
        <w:instrText xml:space="preserve"> ADDIN ZOTERO_ITEM CSL_CITATION {"citationID":"XBOHcmtk","properties":{"formattedCitation":"{\\rtf Ferszt and Clarke, \\uc0\\u8220{}Health Care of Pregnant Women in U.S. State Prisons.\\uc0\\u8221{}}","plainCitation":"Ferszt and Clarke, “Health Care of Pregnant Women in U.S. State Prisons.”"},"citationItems":[{"id":20,"uris":["http://zotero.org/users/local/zal8exBr/items/B3GV5AJ3"],"uri":["http://zotero.org/users/local/zal8exBr/items/B3GV5AJ3"],"itemData":{"id":20,"type":"article-journal","title":"Health Care of Pregnant Women in U.S. State Prisons","container-title":"Journal of Health Care for the Poor and Underserved","page":"557-569","volume":"23","issue":"2","source":"Project MUSE","abstract":"Background. Although standards for pregnancy-related health care in correctional facilities have been established, there is no mandatory accreditation that requires adherence to these standards. Furthermore, this information has been difficult to access from correctional facilities across the country. Methods. To examine the health care practices of pregnant women in state prisons, a survey with 62 multiple choice questions and four open-ended questions was developed. Wardens of 50 women's state correctional facilities were contacted to describe the study and request participation. Nineteen facilities completed the survey, for a 38% response rate. Results. The findings of this study provide further evidence of the substandard care that pregnant incarcerated women receive in correctional facilities. In many state prisons, nutritional recommendations for a healthy pregnancy are not met, adequate rest is compromised and lower bunks are not required. Psychosocial support and education are minimal at best. The use of restraints, which can compromise the health and safety of the woman and her baby, continues as a matter of procedure in many facilities even during labor and delivery. Conclusions. The providers of health care for pregnant women fail to use best practices and established standards in many women's state prisons. A concerted effort is urgently needed to address the unmet health care needs of this marginalized population and support legislation to limit the use of restraints with pregnant incarcerated women in all states.","DOI":"10.1353/hpu.2012.0048","ISSN":"1548-6869","note":"&lt;p&gt;Volume 23, Number 2, May 2012&lt;/p&gt;","author":[{"family":"Ferszt","given":"Ginette G."},{"family":"Clarke","given":"Jennifer G."}],"issued":{"date-parts":[["2012"]]},"accessed":{"date-parts":[["2016",1,15]],"season":"21:07:02"}}}],"schema":"https://github.com/citation-style-language/schema/raw/master/csl-citation.json"} </w:instrText>
      </w:r>
      <w:r>
        <w:fldChar w:fldCharType="separate"/>
      </w:r>
      <w:r w:rsidR="00A041FE" w:rsidRPr="00A041FE">
        <w:rPr>
          <w:rFonts w:cs="Times New Roman"/>
          <w:szCs w:val="24"/>
        </w:rPr>
        <w:t>Ferszt and Clarke, “Health Care of Pregnant Women in U.S. State Prisons.”</w:t>
      </w:r>
      <w:r>
        <w:fldChar w:fldCharType="end"/>
      </w:r>
    </w:p>
  </w:footnote>
  <w:footnote w:id="14">
    <w:p w:rsidR="00A041FE" w:rsidRDefault="00A041FE">
      <w:pPr>
        <w:pStyle w:val="FootnoteText"/>
      </w:pPr>
      <w:r>
        <w:rPr>
          <w:rStyle w:val="FootnoteReference"/>
        </w:rPr>
        <w:footnoteRef/>
      </w:r>
      <w:r>
        <w:t xml:space="preserve"> </w:t>
      </w:r>
      <w:r>
        <w:fldChar w:fldCharType="begin"/>
      </w:r>
      <w:r>
        <w:instrText xml:space="preserve"> ADDIN ZOTERO_ITEM CSL_CITATION {"citationID":"qNA9wWZC","properties":{"formattedCitation":"{\\rtf Davis and Shaylor, \\uc0\\u8220{}Race, Gender, and the Prison Industrial Complex.\\uc0\\u8221{}}","plainCitation":"Davis and Shaylor, “Race, Gender, and the Prison Industrial Complex.”"},"citationItems":[{"id":110,"uris":["http://zotero.org/users/local/zal8exBr/items/USF5GUM6"],"uri":["http://zotero.org/users/local/zal8exBr/items/USF5GUM6"],"itemData":{"id":110,"type":"article-journal","title":"Race, Gender, and the Prison Industrial Complex: California and Beyond","container-title":"Meridians","page":"1-25","volume":"2","issue":"1","source":"JSTOR","ISSN":"1536-6936","shortTitle":"Race, Gender, and the Prison Industrial Complex","journalAbbreviation":"Meridians","author":[{"family":"Davis","given":"Angela Y."},{"family":"Shaylor","given":"Cassandra"}],"issued":{"date-parts":[["2001"]]},"accessed":{"date-parts":[["2016",3,1]]}}}],"schema":"https://github.com/citation-style-language/schema/raw/master/csl-citation.json"} </w:instrText>
      </w:r>
      <w:r>
        <w:fldChar w:fldCharType="separate"/>
      </w:r>
      <w:r w:rsidRPr="00A041FE">
        <w:rPr>
          <w:rFonts w:cs="Times New Roman"/>
          <w:szCs w:val="24"/>
        </w:rPr>
        <w:t>Davis and Shaylor, “Race, Gender, and the Prison Industrial Complex.”</w:t>
      </w:r>
      <w:r>
        <w:fldChar w:fldCharType="end"/>
      </w:r>
    </w:p>
  </w:footnote>
  <w:footnote w:id="15">
    <w:p w:rsidR="002B19E6" w:rsidRDefault="002B19E6">
      <w:pPr>
        <w:pStyle w:val="FootnoteText"/>
      </w:pPr>
      <w:r>
        <w:rPr>
          <w:rStyle w:val="FootnoteReference"/>
        </w:rPr>
        <w:footnoteRef/>
      </w:r>
      <w:r>
        <w:t xml:space="preserve">  </w:t>
      </w:r>
      <w:r w:rsidR="002F4AF8">
        <w:t xml:space="preserve">“The Shackling of Pregnant Women &amp; Girls in U.S. Prisons, Jails &amp; Youth Detention Centers,” </w:t>
      </w:r>
      <w:r w:rsidR="002F4AF8" w:rsidRPr="002F4AF8">
        <w:rPr>
          <w:i/>
        </w:rPr>
        <w:t>American Civil Liberties Union</w:t>
      </w:r>
      <w:r w:rsidR="002F4AF8">
        <w:t>, accessed March 1, 2016,</w:t>
      </w:r>
      <w:r w:rsidR="002F4AF8" w:rsidRPr="002F4AF8">
        <w:t xml:space="preserve"> https://www.aclu.org/files/assets/anti-shackling_briefing_paper_stand_alone.pdf</w:t>
      </w:r>
    </w:p>
  </w:footnote>
  <w:footnote w:id="16">
    <w:p w:rsidR="001E20FE" w:rsidRDefault="001E20FE">
      <w:pPr>
        <w:pStyle w:val="FootnoteText"/>
      </w:pPr>
      <w:r>
        <w:rPr>
          <w:rStyle w:val="FootnoteReference"/>
        </w:rPr>
        <w:footnoteRef/>
      </w:r>
      <w:r>
        <w:t xml:space="preserve"> </w:t>
      </w:r>
      <w:r>
        <w:fldChar w:fldCharType="begin"/>
      </w:r>
      <w:r>
        <w:instrText xml:space="preserve"> ADDIN ZOTERO_ITEM CSL_CITATION {"citationID":"j3dqPjYC","properties":{"formattedCitation":"{\\rtf \\uc0\\u8220{}Committee Opinion No. 535:  Reproductive Health Care for Incarcerated Women and Adolescent Females,\\uc0\\u8221{} \\i Obstetrics &amp; Gynecology\\i0{}, August 2012, 425\\uc0\\u8211{}29, doi:10.1097/AOG.0b013e318268052d.}","plainCitation":"“Committee Opinion No. 535:  Reproductive Health Care for Incarcerated Women and Adolescent Females,” Obstetrics &amp; Gynecology, August 2012, 425–29, doi:10.1097/AOG.0b013e318268052d."},"citationItems":[{"id":19,"uris":["http://zotero.org/users/local/zal8exBr/items/X8BW5D7T"],"uri":["http://zotero.org/users/local/zal8exBr/items/X8BW5D7T"],"itemData":{"id":19,"type":"article-journal","title":"Committee Opinion No. 535:  Reproductive Health Care for Incarcerated Women and Adolescent Females","container-title":"Obstetrics &amp; Gynecology","page":"425-429","source":"Journals@Ovid","DOI":"10.1097/AOG.0b013e318268052d","ISSN":"0029-7844","call-number":"00006250-201208000-00042","shortTitle":"Committee Opinion No. 535","language":"English.","issued":{"date-parts":[["2012",8]]}}}],"schema":"https://github.com/citation-style-language/schema/raw/master/csl-citation.json"} </w:instrText>
      </w:r>
      <w:r>
        <w:fldChar w:fldCharType="separate"/>
      </w:r>
      <w:r w:rsidRPr="001E20FE">
        <w:rPr>
          <w:rFonts w:cs="Times New Roman"/>
          <w:szCs w:val="24"/>
        </w:rPr>
        <w:t xml:space="preserve">“Committee Opinion No. 535:  Reproductive Health Care for Incarcerated Women and Adolescent Females,” </w:t>
      </w:r>
      <w:r w:rsidRPr="001E20FE">
        <w:rPr>
          <w:rFonts w:cs="Times New Roman"/>
          <w:i/>
          <w:iCs/>
          <w:szCs w:val="24"/>
        </w:rPr>
        <w:t>Obstetrics &amp; Gynecology</w:t>
      </w:r>
      <w:r w:rsidRPr="001E20FE">
        <w:rPr>
          <w:rFonts w:cs="Times New Roman"/>
          <w:szCs w:val="24"/>
        </w:rPr>
        <w:t>, August 2012, 425–29, doi:10.1097/AOG.0b013e318268052d.</w:t>
      </w:r>
      <w:r>
        <w:fldChar w:fldCharType="end"/>
      </w:r>
    </w:p>
  </w:footnote>
  <w:footnote w:id="17">
    <w:p w:rsidR="00022FD2" w:rsidRDefault="00022FD2">
      <w:pPr>
        <w:pStyle w:val="FootnoteText"/>
      </w:pPr>
      <w:r>
        <w:rPr>
          <w:rStyle w:val="FootnoteReference"/>
        </w:rPr>
        <w:footnoteRef/>
      </w:r>
      <w:r>
        <w:t xml:space="preserve"> </w:t>
      </w:r>
      <w:r>
        <w:fldChar w:fldCharType="begin"/>
      </w:r>
      <w:r>
        <w:instrText xml:space="preserve"> ADDIN ZOTERO_ITEM CSL_CITATION {"citationID":"bCkG0255","properties":{"formattedCitation":"{\\rtf \\uc0\\u8220{}Women\\uc0\\u8217{}s Health Care in Correctional Settings | National Commission on Correctional Health Care,\\uc0\\u8221{} accessed March 1, 2016, http://www.ncchc.org/women%E2%80%99s-health-care.}","plainCitation":"“Women’s Health Care in Correctional Settings | National Commission on Correctional Health Care,” accessed March 1, 2016, http://www.ncchc.org/women%E2%80%99s-health-care."},"citationItems":[{"id":106,"uris":["http://zotero.org/users/local/zal8exBr/items/38EMEN9A"],"uri":["http://zotero.org/users/local/zal8exBr/items/38EMEN9A"],"itemData":{"id":106,"type":"webpage","title":"Women’s Health Care in Correctional Settings | National Commission on Correctional Health Care","URL":"http://www.ncchc.org/women%E2%80%99s-health-care","accessed":{"date-parts":[["2016",3,1]]}}}],"schema":"https://github.com/citation-style-language/schema/raw/master/csl-citation.json"} </w:instrText>
      </w:r>
      <w:r>
        <w:fldChar w:fldCharType="separate"/>
      </w:r>
      <w:r w:rsidRPr="00022FD2">
        <w:rPr>
          <w:rFonts w:cs="Times New Roman"/>
          <w:szCs w:val="24"/>
        </w:rPr>
        <w:t>“Women’s Health Care in Correctional Settings | National Commission on Correctional Health Care,” accessed March 1, 2016, http://www.ncchc.org/women%E2%80%99s-health-care.</w:t>
      </w:r>
      <w:r>
        <w:fldChar w:fldCharType="end"/>
      </w:r>
    </w:p>
  </w:footnote>
  <w:footnote w:id="18">
    <w:p w:rsidR="00022FD2" w:rsidRDefault="00022FD2">
      <w:pPr>
        <w:pStyle w:val="FootnoteText"/>
      </w:pPr>
      <w:r>
        <w:rPr>
          <w:rStyle w:val="FootnoteReference"/>
        </w:rPr>
        <w:footnoteRef/>
      </w:r>
      <w:r>
        <w:t xml:space="preserve"> </w:t>
      </w:r>
      <w:r>
        <w:fldChar w:fldCharType="begin"/>
      </w:r>
      <w:r>
        <w:instrText xml:space="preserve"> ADDIN ZOTERO_ITEM CSL_CITATION {"citationID":"uTBBmT0u","properties":{"formattedCitation":"{\\rtf \\uc0\\u8220{}Correctional Health Care Standards and Accreditation,\\uc0\\u8221{} accessed March 1, 2016, http://www.apha.org/policies-and-advocacy/public-health-policy-statements/policy-database/2014/07/02/12/07/correctional-health-care-standards-and-accreditation.}","plainCitation":"“Correctional Health Care Standards and Accreditation,” accessed March 1, 2016, http://www.apha.org/policies-and-advocacy/public-health-policy-statements/policy-database/2014/07/02/12/07/correctional-health-care-standards-and-accreditation."},"citationItems":[{"id":108,"uris":["http://zotero.org/users/local/zal8exBr/items/MK4EDNW5"],"uri":["http://zotero.org/users/local/zal8exBr/items/MK4EDNW5"],"itemData":{"id":108,"type":"webpage","title":"Correctional Health Care Standards and Accreditation","URL":"http://www.apha.org/policies-and-advocacy/public-health-policy-statements/policy-database/2014/07/02/12/07/correctional-health-care-standards-and-accreditation","accessed":{"date-parts":[["2016",3,1]]}}}],"schema":"https://github.com/citation-style-language/schema/raw/master/csl-citation.json"} </w:instrText>
      </w:r>
      <w:r>
        <w:fldChar w:fldCharType="separate"/>
      </w:r>
      <w:r w:rsidRPr="00022FD2">
        <w:rPr>
          <w:rFonts w:cs="Times New Roman"/>
          <w:szCs w:val="24"/>
        </w:rPr>
        <w:t>“Correctional Health Care Standards and Accreditation,” accessed March 1, 2016, http://www.apha.org/policies-and-advocacy/public-health-policy-statements/policy-database/2014/07/02/12/07/correctional-health-care-standards-and-accreditation.</w:t>
      </w:r>
      <w:r>
        <w:fldChar w:fldCharType="end"/>
      </w:r>
    </w:p>
  </w:footnote>
  <w:footnote w:id="19">
    <w:p w:rsidR="003400BF" w:rsidRDefault="003400BF">
      <w:pPr>
        <w:pStyle w:val="FootnoteText"/>
      </w:pPr>
      <w:r>
        <w:rPr>
          <w:rStyle w:val="FootnoteReference"/>
        </w:rPr>
        <w:footnoteRef/>
      </w:r>
      <w:r>
        <w:t xml:space="preserve"> </w:t>
      </w:r>
      <w:r>
        <w:fldChar w:fldCharType="begin"/>
      </w:r>
      <w:r>
        <w:instrText xml:space="preserve"> ADDIN ZOTERO_ITEM CSL_CITATION {"citationID":"wotD9jKh","properties":{"formattedCitation":"{\\rtf Ferszt and Clarke, \\uc0\\u8220{}Health Care of Pregnant Women in U.S. State Prisons.\\uc0\\u8221{}}","plainCitation":"Ferszt and Clarke, “Health Care of Pregnant Women in U.S. State Prisons.”"},"citationItems":[{"id":20,"uris":["http://zotero.org/users/local/zal8exBr/items/B3GV5AJ3"],"uri":["http://zotero.org/users/local/zal8exBr/items/B3GV5AJ3"],"itemData":{"id":20,"type":"article-journal","title":"Health Care of Pregnant Women in U.S. State Prisons","container-title":"Journal of Health Care for the Poor and Underserved","page":"557-569","volume":"23","issue":"2","source":"Project MUSE","abstract":"Background. Although standards for pregnancy-related health care in correctional facilities have been established, there is no mandatory accreditation that requires adherence to these standards. Furthermore, this information has been difficult to access from correctional facilities across the country. Methods. To examine the health care practices of pregnant women in state prisons, a survey with 62 multiple choice questions and four open-ended questions was developed. Wardens of 50 women's state correctional facilities were contacted to describe the study and request participation. Nineteen facilities completed the survey, for a 38% response rate. Results. The findings of this study provide further evidence of the substandard care that pregnant incarcerated women receive in correctional facilities. In many state prisons, nutritional recommendations for a healthy pregnancy are not met, adequate rest is compromised and lower bunks are not required. Psychosocial support and education are minimal at best. The use of restraints, which can compromise the health and safety of the woman and her baby, continues as a matter of procedure in many facilities even during labor and delivery. Conclusions. The providers of health care for pregnant women fail to use best practices and established standards in many women's state prisons. A concerted effort is urgently needed to address the unmet health care needs of this marginalized population and support legislation to limit the use of restraints with pregnant incarcerated women in all states.","DOI":"10.1353/hpu.2012.0048","ISSN":"1548-6869","note":"&lt;p&gt;Volume 23, Number 2, May 2012&lt;/p&gt;","author":[{"family":"Ferszt","given":"Ginette G."},{"family":"Clarke","given":"Jennifer G."}],"issued":{"date-parts":[["2012"]]},"accessed":{"date-parts":[["2016",1,15]],"season":"21:07:02"}}}],"schema":"https://github.com/citation-style-language/schema/raw/master/csl-citation.json"} </w:instrText>
      </w:r>
      <w:r>
        <w:fldChar w:fldCharType="separate"/>
      </w:r>
      <w:r w:rsidRPr="003400BF">
        <w:rPr>
          <w:rFonts w:cs="Times New Roman"/>
          <w:szCs w:val="24"/>
        </w:rPr>
        <w:t>Ferszt and Clarke, “Health Care of Pregnant Women in U.S. State Prisons.”</w:t>
      </w:r>
      <w:r>
        <w:fldChar w:fldCharType="end"/>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F4413"/>
    <w:multiLevelType w:val="multilevel"/>
    <w:tmpl w:val="90F4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0BF"/>
    <w:rsid w:val="00022FD2"/>
    <w:rsid w:val="000A76C1"/>
    <w:rsid w:val="00112F84"/>
    <w:rsid w:val="001B7AF9"/>
    <w:rsid w:val="001E20FE"/>
    <w:rsid w:val="00273E79"/>
    <w:rsid w:val="002B19E6"/>
    <w:rsid w:val="002F4AF8"/>
    <w:rsid w:val="003400BF"/>
    <w:rsid w:val="00403C97"/>
    <w:rsid w:val="006C1627"/>
    <w:rsid w:val="006F0C40"/>
    <w:rsid w:val="009D7DBE"/>
    <w:rsid w:val="00A041FE"/>
    <w:rsid w:val="00A43278"/>
    <w:rsid w:val="00A7156E"/>
    <w:rsid w:val="00BC5F1A"/>
    <w:rsid w:val="00C00C3E"/>
    <w:rsid w:val="00C03B5F"/>
    <w:rsid w:val="00CF44E6"/>
    <w:rsid w:val="00D52338"/>
    <w:rsid w:val="00FF2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400BF"/>
    <w:rPr>
      <w:sz w:val="16"/>
      <w:szCs w:val="16"/>
    </w:rPr>
  </w:style>
  <w:style w:type="paragraph" w:styleId="CommentText">
    <w:name w:val="annotation text"/>
    <w:basedOn w:val="Normal"/>
    <w:link w:val="CommentTextChar"/>
    <w:uiPriority w:val="99"/>
    <w:semiHidden/>
    <w:unhideWhenUsed/>
    <w:rsid w:val="003400BF"/>
    <w:pPr>
      <w:spacing w:line="240" w:lineRule="auto"/>
    </w:pPr>
    <w:rPr>
      <w:sz w:val="20"/>
      <w:szCs w:val="20"/>
    </w:rPr>
  </w:style>
  <w:style w:type="character" w:customStyle="1" w:styleId="CommentTextChar">
    <w:name w:val="Comment Text Char"/>
    <w:basedOn w:val="DefaultParagraphFont"/>
    <w:link w:val="CommentText"/>
    <w:uiPriority w:val="99"/>
    <w:semiHidden/>
    <w:rsid w:val="003400BF"/>
    <w:rPr>
      <w:sz w:val="20"/>
      <w:szCs w:val="20"/>
    </w:rPr>
  </w:style>
  <w:style w:type="paragraph" w:styleId="FootnoteText">
    <w:name w:val="footnote text"/>
    <w:basedOn w:val="Normal"/>
    <w:link w:val="FootnoteTextChar"/>
    <w:uiPriority w:val="99"/>
    <w:semiHidden/>
    <w:unhideWhenUsed/>
    <w:rsid w:val="003400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00BF"/>
    <w:rPr>
      <w:sz w:val="20"/>
      <w:szCs w:val="20"/>
    </w:rPr>
  </w:style>
  <w:style w:type="character" w:styleId="FootnoteReference">
    <w:name w:val="footnote reference"/>
    <w:basedOn w:val="DefaultParagraphFont"/>
    <w:uiPriority w:val="99"/>
    <w:semiHidden/>
    <w:unhideWhenUsed/>
    <w:rsid w:val="003400BF"/>
    <w:rPr>
      <w:vertAlign w:val="superscript"/>
    </w:rPr>
  </w:style>
  <w:style w:type="paragraph" w:styleId="EndnoteText">
    <w:name w:val="endnote text"/>
    <w:basedOn w:val="Normal"/>
    <w:link w:val="EndnoteTextChar"/>
    <w:uiPriority w:val="99"/>
    <w:semiHidden/>
    <w:unhideWhenUsed/>
    <w:rsid w:val="003400B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00BF"/>
    <w:rPr>
      <w:sz w:val="20"/>
      <w:szCs w:val="20"/>
    </w:rPr>
  </w:style>
  <w:style w:type="character" w:styleId="EndnoteReference">
    <w:name w:val="endnote reference"/>
    <w:basedOn w:val="DefaultParagraphFont"/>
    <w:uiPriority w:val="99"/>
    <w:semiHidden/>
    <w:unhideWhenUsed/>
    <w:rsid w:val="003400BF"/>
    <w:rPr>
      <w:vertAlign w:val="superscript"/>
    </w:rPr>
  </w:style>
  <w:style w:type="paragraph" w:styleId="BalloonText">
    <w:name w:val="Balloon Text"/>
    <w:basedOn w:val="Normal"/>
    <w:link w:val="BalloonTextChar"/>
    <w:uiPriority w:val="99"/>
    <w:semiHidden/>
    <w:unhideWhenUsed/>
    <w:rsid w:val="00340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0B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400BF"/>
    <w:rPr>
      <w:b/>
      <w:bCs/>
    </w:rPr>
  </w:style>
  <w:style w:type="character" w:customStyle="1" w:styleId="CommentSubjectChar">
    <w:name w:val="Comment Subject Char"/>
    <w:basedOn w:val="CommentTextChar"/>
    <w:link w:val="CommentSubject"/>
    <w:uiPriority w:val="99"/>
    <w:semiHidden/>
    <w:rsid w:val="003400BF"/>
    <w:rPr>
      <w:b/>
      <w:bCs/>
      <w:sz w:val="20"/>
      <w:szCs w:val="20"/>
    </w:rPr>
  </w:style>
  <w:style w:type="paragraph" w:styleId="Header">
    <w:name w:val="header"/>
    <w:basedOn w:val="Normal"/>
    <w:link w:val="HeaderChar"/>
    <w:uiPriority w:val="99"/>
    <w:unhideWhenUsed/>
    <w:rsid w:val="00273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E79"/>
  </w:style>
  <w:style w:type="paragraph" w:styleId="Footer">
    <w:name w:val="footer"/>
    <w:basedOn w:val="Normal"/>
    <w:link w:val="FooterChar"/>
    <w:uiPriority w:val="99"/>
    <w:unhideWhenUsed/>
    <w:rsid w:val="00273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E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400BF"/>
    <w:rPr>
      <w:sz w:val="16"/>
      <w:szCs w:val="16"/>
    </w:rPr>
  </w:style>
  <w:style w:type="paragraph" w:styleId="CommentText">
    <w:name w:val="annotation text"/>
    <w:basedOn w:val="Normal"/>
    <w:link w:val="CommentTextChar"/>
    <w:uiPriority w:val="99"/>
    <w:semiHidden/>
    <w:unhideWhenUsed/>
    <w:rsid w:val="003400BF"/>
    <w:pPr>
      <w:spacing w:line="240" w:lineRule="auto"/>
    </w:pPr>
    <w:rPr>
      <w:sz w:val="20"/>
      <w:szCs w:val="20"/>
    </w:rPr>
  </w:style>
  <w:style w:type="character" w:customStyle="1" w:styleId="CommentTextChar">
    <w:name w:val="Comment Text Char"/>
    <w:basedOn w:val="DefaultParagraphFont"/>
    <w:link w:val="CommentText"/>
    <w:uiPriority w:val="99"/>
    <w:semiHidden/>
    <w:rsid w:val="003400BF"/>
    <w:rPr>
      <w:sz w:val="20"/>
      <w:szCs w:val="20"/>
    </w:rPr>
  </w:style>
  <w:style w:type="paragraph" w:styleId="FootnoteText">
    <w:name w:val="footnote text"/>
    <w:basedOn w:val="Normal"/>
    <w:link w:val="FootnoteTextChar"/>
    <w:uiPriority w:val="99"/>
    <w:semiHidden/>
    <w:unhideWhenUsed/>
    <w:rsid w:val="003400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00BF"/>
    <w:rPr>
      <w:sz w:val="20"/>
      <w:szCs w:val="20"/>
    </w:rPr>
  </w:style>
  <w:style w:type="character" w:styleId="FootnoteReference">
    <w:name w:val="footnote reference"/>
    <w:basedOn w:val="DefaultParagraphFont"/>
    <w:uiPriority w:val="99"/>
    <w:semiHidden/>
    <w:unhideWhenUsed/>
    <w:rsid w:val="003400BF"/>
    <w:rPr>
      <w:vertAlign w:val="superscript"/>
    </w:rPr>
  </w:style>
  <w:style w:type="paragraph" w:styleId="EndnoteText">
    <w:name w:val="endnote text"/>
    <w:basedOn w:val="Normal"/>
    <w:link w:val="EndnoteTextChar"/>
    <w:uiPriority w:val="99"/>
    <w:semiHidden/>
    <w:unhideWhenUsed/>
    <w:rsid w:val="003400B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00BF"/>
    <w:rPr>
      <w:sz w:val="20"/>
      <w:szCs w:val="20"/>
    </w:rPr>
  </w:style>
  <w:style w:type="character" w:styleId="EndnoteReference">
    <w:name w:val="endnote reference"/>
    <w:basedOn w:val="DefaultParagraphFont"/>
    <w:uiPriority w:val="99"/>
    <w:semiHidden/>
    <w:unhideWhenUsed/>
    <w:rsid w:val="003400BF"/>
    <w:rPr>
      <w:vertAlign w:val="superscript"/>
    </w:rPr>
  </w:style>
  <w:style w:type="paragraph" w:styleId="BalloonText">
    <w:name w:val="Balloon Text"/>
    <w:basedOn w:val="Normal"/>
    <w:link w:val="BalloonTextChar"/>
    <w:uiPriority w:val="99"/>
    <w:semiHidden/>
    <w:unhideWhenUsed/>
    <w:rsid w:val="00340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0B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400BF"/>
    <w:rPr>
      <w:b/>
      <w:bCs/>
    </w:rPr>
  </w:style>
  <w:style w:type="character" w:customStyle="1" w:styleId="CommentSubjectChar">
    <w:name w:val="Comment Subject Char"/>
    <w:basedOn w:val="CommentTextChar"/>
    <w:link w:val="CommentSubject"/>
    <w:uiPriority w:val="99"/>
    <w:semiHidden/>
    <w:rsid w:val="003400BF"/>
    <w:rPr>
      <w:b/>
      <w:bCs/>
      <w:sz w:val="20"/>
      <w:szCs w:val="20"/>
    </w:rPr>
  </w:style>
  <w:style w:type="paragraph" w:styleId="Header">
    <w:name w:val="header"/>
    <w:basedOn w:val="Normal"/>
    <w:link w:val="HeaderChar"/>
    <w:uiPriority w:val="99"/>
    <w:unhideWhenUsed/>
    <w:rsid w:val="00273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E79"/>
  </w:style>
  <w:style w:type="paragraph" w:styleId="Footer">
    <w:name w:val="footer"/>
    <w:basedOn w:val="Normal"/>
    <w:link w:val="FooterChar"/>
    <w:uiPriority w:val="99"/>
    <w:unhideWhenUsed/>
    <w:rsid w:val="00273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87420">
      <w:bodyDiv w:val="1"/>
      <w:marLeft w:val="0"/>
      <w:marRight w:val="0"/>
      <w:marTop w:val="0"/>
      <w:marBottom w:val="0"/>
      <w:divBdr>
        <w:top w:val="none" w:sz="0" w:space="0" w:color="auto"/>
        <w:left w:val="none" w:sz="0" w:space="0" w:color="auto"/>
        <w:bottom w:val="none" w:sz="0" w:space="0" w:color="auto"/>
        <w:right w:val="none" w:sz="0" w:space="0" w:color="auto"/>
      </w:divBdr>
      <w:divsChild>
        <w:div w:id="430782357">
          <w:marLeft w:val="0"/>
          <w:marRight w:val="0"/>
          <w:marTop w:val="240"/>
          <w:marBottom w:val="90"/>
          <w:divBdr>
            <w:top w:val="none" w:sz="0" w:space="0" w:color="auto"/>
            <w:left w:val="none" w:sz="0" w:space="0" w:color="auto"/>
            <w:bottom w:val="none" w:sz="0" w:space="0" w:color="auto"/>
            <w:right w:val="none" w:sz="0" w:space="0" w:color="auto"/>
          </w:divBdr>
        </w:div>
        <w:div w:id="1806313830">
          <w:marLeft w:val="0"/>
          <w:marRight w:val="0"/>
          <w:marTop w:val="0"/>
          <w:marBottom w:val="240"/>
          <w:divBdr>
            <w:top w:val="none" w:sz="0" w:space="0" w:color="auto"/>
            <w:left w:val="none" w:sz="0" w:space="0" w:color="auto"/>
            <w:bottom w:val="none" w:sz="0" w:space="0" w:color="auto"/>
            <w:right w:val="none" w:sz="0" w:space="0" w:color="auto"/>
          </w:divBdr>
        </w:div>
        <w:div w:id="1327824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9BB53-5F21-C042-A034-8F3716B6E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505</Words>
  <Characters>2879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Casey</dc:creator>
  <cp:lastModifiedBy>Linda Prine</cp:lastModifiedBy>
  <cp:revision>2</cp:revision>
  <dcterms:created xsi:type="dcterms:W3CDTF">2016-03-04T23:23:00Z</dcterms:created>
  <dcterms:modified xsi:type="dcterms:W3CDTF">2016-03-04T23:23:00Z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zotero-version="4.0.26.1"&gt;&lt;session id="3jM9Suf9"/&gt;&lt;style id="http://www.zotero.org/styles/chicago-fullnote-bibliography" hasBibliography="1" bibliographyStyleHasBeenSet="0"/&gt;&lt;prefs&gt;&lt;pref name="fieldType" value="Field"/&gt;&lt;pref name="s</vt:lpwstr>
  </property>
  <property fmtid="{D5CDD505-2E9C-101B-9397-08002B2CF9AE}" pid="3" name="ZOTERO_PREF_2">
    <vt:lpwstr>toreReferences" value="true"/&gt;&lt;pref name="automaticJournalAbbreviations" value="true"/&gt;&lt;pref name="noteType" value="1"/&gt;&lt;/prefs&gt;&lt;/data&gt;</vt:lpwstr>
  </property>
</Properties>
</file>