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72F7C" w:rsidRDefault="00D72F7C">
      <w:pPr>
        <w:pBdr>
          <w:top w:val="nil"/>
          <w:left w:val="nil"/>
          <w:bottom w:val="nil"/>
          <w:right w:val="nil"/>
          <w:between w:val="nil"/>
        </w:pBdr>
        <w:spacing w:line="276" w:lineRule="auto"/>
        <w:ind w:left="0" w:hanging="2"/>
        <w:rPr>
          <w:color w:val="000000"/>
          <w:sz w:val="22"/>
          <w:szCs w:val="22"/>
        </w:rPr>
      </w:pPr>
    </w:p>
    <w:tbl>
      <w:tblPr>
        <w:tblStyle w:val="a"/>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3150"/>
        <w:gridCol w:w="4050"/>
      </w:tblGrid>
      <w:tr w:rsidR="00D72F7C" w14:paraId="53D40332" w14:textId="77777777">
        <w:tc>
          <w:tcPr>
            <w:tcW w:w="5418" w:type="dxa"/>
            <w:gridSpan w:val="2"/>
          </w:tcPr>
          <w:p w14:paraId="00000002" w14:textId="67412E33" w:rsidR="00D72F7C" w:rsidRDefault="00EB3416">
            <w:pPr>
              <w:ind w:left="0" w:hanging="2"/>
              <w:rPr>
                <w:rFonts w:ascii="Avenir" w:eastAsia="Avenir" w:hAnsi="Avenir" w:cs="Avenir"/>
                <w:sz w:val="22"/>
                <w:szCs w:val="22"/>
              </w:rPr>
            </w:pPr>
            <w:r>
              <w:rPr>
                <w:rFonts w:ascii="Avenir" w:eastAsia="Avenir" w:hAnsi="Avenir" w:cs="Avenir"/>
                <w:b/>
                <w:sz w:val="22"/>
                <w:szCs w:val="22"/>
              </w:rPr>
              <w:t>Subject:</w:t>
            </w:r>
            <w:r>
              <w:rPr>
                <w:rFonts w:ascii="Avenir" w:eastAsia="Avenir" w:hAnsi="Avenir" w:cs="Avenir"/>
                <w:sz w:val="22"/>
                <w:szCs w:val="22"/>
              </w:rPr>
              <w:t xml:space="preserve">   Policy and Procedure for IUD</w:t>
            </w:r>
            <w:sdt>
              <w:sdtPr>
                <w:tag w:val="goog_rdk_0"/>
                <w:id w:val="1683559426"/>
              </w:sdtPr>
              <w:sdtEndPr/>
              <w:sdtContent>
                <w:r>
                  <w:rPr>
                    <w:rFonts w:ascii="Avenir" w:eastAsia="Avenir" w:hAnsi="Avenir" w:cs="Avenir"/>
                    <w:sz w:val="22"/>
                    <w:szCs w:val="22"/>
                  </w:rPr>
                  <w:t xml:space="preserve"> </w:t>
                </w:r>
                <w:r w:rsidR="004F1977">
                  <w:rPr>
                    <w:rFonts w:ascii="Avenir" w:eastAsia="Avenir" w:hAnsi="Avenir" w:cs="Avenir"/>
                    <w:sz w:val="22"/>
                    <w:szCs w:val="22"/>
                  </w:rPr>
                  <w:t>P</w:t>
                </w:r>
                <w:r>
                  <w:rPr>
                    <w:rFonts w:ascii="Avenir" w:eastAsia="Avenir" w:hAnsi="Avenir" w:cs="Avenir"/>
                    <w:sz w:val="22"/>
                    <w:szCs w:val="22"/>
                  </w:rPr>
                  <w:t>lacement</w:t>
                </w:r>
              </w:sdtContent>
            </w:sdt>
            <w:sdt>
              <w:sdtPr>
                <w:tag w:val="goog_rdk_1"/>
                <w:id w:val="-539358221"/>
                <w:showingPlcHdr/>
              </w:sdtPr>
              <w:sdtEndPr/>
              <w:sdtContent>
                <w:r w:rsidR="009971C5">
                  <w:t xml:space="preserve">     </w:t>
                </w:r>
              </w:sdtContent>
            </w:sdt>
          </w:p>
          <w:p w14:paraId="00000003" w14:textId="77777777" w:rsidR="00D72F7C" w:rsidRDefault="00D72F7C">
            <w:pPr>
              <w:ind w:left="0" w:hanging="2"/>
              <w:rPr>
                <w:rFonts w:ascii="Avenir" w:eastAsia="Avenir" w:hAnsi="Avenir" w:cs="Avenir"/>
                <w:sz w:val="22"/>
                <w:szCs w:val="22"/>
              </w:rPr>
            </w:pPr>
          </w:p>
        </w:tc>
        <w:tc>
          <w:tcPr>
            <w:tcW w:w="4050" w:type="dxa"/>
          </w:tcPr>
          <w:p w14:paraId="00000005" w14:textId="77777777" w:rsidR="00D72F7C" w:rsidRDefault="00EB3416">
            <w:pPr>
              <w:ind w:left="0" w:hanging="2"/>
              <w:rPr>
                <w:rFonts w:ascii="Avenir" w:eastAsia="Avenir" w:hAnsi="Avenir" w:cs="Avenir"/>
                <w:sz w:val="22"/>
                <w:szCs w:val="22"/>
              </w:rPr>
            </w:pPr>
            <w:r>
              <w:rPr>
                <w:rFonts w:ascii="Avenir" w:eastAsia="Avenir" w:hAnsi="Avenir" w:cs="Avenir"/>
                <w:b/>
                <w:sz w:val="22"/>
                <w:szCs w:val="22"/>
              </w:rPr>
              <w:t xml:space="preserve">Department:  </w:t>
            </w:r>
            <w:r>
              <w:rPr>
                <w:rFonts w:ascii="Avenir" w:eastAsia="Avenir" w:hAnsi="Avenir" w:cs="Avenir"/>
                <w:sz w:val="22"/>
                <w:szCs w:val="22"/>
              </w:rPr>
              <w:t xml:space="preserve"> Clinical</w:t>
            </w:r>
          </w:p>
          <w:p w14:paraId="00000006" w14:textId="77777777" w:rsidR="00D72F7C" w:rsidRDefault="00EB3416">
            <w:pPr>
              <w:ind w:left="0" w:hanging="2"/>
              <w:rPr>
                <w:rFonts w:ascii="Avenir" w:eastAsia="Avenir" w:hAnsi="Avenir" w:cs="Avenir"/>
                <w:sz w:val="22"/>
                <w:szCs w:val="22"/>
              </w:rPr>
            </w:pPr>
            <w:r>
              <w:rPr>
                <w:rFonts w:ascii="Avenir" w:eastAsia="Avenir" w:hAnsi="Avenir" w:cs="Avenir"/>
                <w:b/>
                <w:sz w:val="22"/>
                <w:szCs w:val="22"/>
              </w:rPr>
              <w:t xml:space="preserve">       </w:t>
            </w:r>
          </w:p>
        </w:tc>
      </w:tr>
      <w:tr w:rsidR="00D72F7C" w14:paraId="078B663E" w14:textId="77777777">
        <w:tc>
          <w:tcPr>
            <w:tcW w:w="2268" w:type="dxa"/>
          </w:tcPr>
          <w:p w14:paraId="00000007" w14:textId="77777777" w:rsidR="00D72F7C" w:rsidRDefault="00EB3416">
            <w:pPr>
              <w:ind w:left="0" w:hanging="2"/>
              <w:rPr>
                <w:rFonts w:ascii="Avenir" w:eastAsia="Avenir" w:hAnsi="Avenir" w:cs="Avenir"/>
                <w:sz w:val="22"/>
                <w:szCs w:val="22"/>
              </w:rPr>
            </w:pPr>
            <w:r>
              <w:rPr>
                <w:rFonts w:ascii="Avenir" w:eastAsia="Avenir" w:hAnsi="Avenir" w:cs="Avenir"/>
                <w:b/>
                <w:sz w:val="22"/>
                <w:szCs w:val="22"/>
              </w:rPr>
              <w:t xml:space="preserve">Date: </w:t>
            </w:r>
          </w:p>
          <w:p w14:paraId="00000008" w14:textId="77777777" w:rsidR="00D72F7C" w:rsidRDefault="00D72F7C">
            <w:pPr>
              <w:ind w:left="0" w:hanging="2"/>
              <w:rPr>
                <w:rFonts w:ascii="Avenir" w:eastAsia="Avenir" w:hAnsi="Avenir" w:cs="Avenir"/>
                <w:sz w:val="22"/>
                <w:szCs w:val="22"/>
              </w:rPr>
            </w:pPr>
          </w:p>
        </w:tc>
        <w:tc>
          <w:tcPr>
            <w:tcW w:w="3150" w:type="dxa"/>
          </w:tcPr>
          <w:p w14:paraId="00000009" w14:textId="77777777" w:rsidR="00D72F7C" w:rsidRDefault="00EB3416">
            <w:pPr>
              <w:ind w:left="0" w:hanging="2"/>
              <w:rPr>
                <w:rFonts w:ascii="Avenir" w:eastAsia="Avenir" w:hAnsi="Avenir" w:cs="Avenir"/>
                <w:sz w:val="22"/>
                <w:szCs w:val="22"/>
              </w:rPr>
            </w:pPr>
            <w:r>
              <w:rPr>
                <w:rFonts w:ascii="Avenir" w:eastAsia="Avenir" w:hAnsi="Avenir" w:cs="Avenir"/>
                <w:b/>
                <w:sz w:val="22"/>
                <w:szCs w:val="22"/>
              </w:rPr>
              <w:t>Prepared by:</w:t>
            </w:r>
          </w:p>
          <w:p w14:paraId="0000000A" w14:textId="77777777" w:rsidR="00D72F7C" w:rsidRDefault="00D72F7C">
            <w:pPr>
              <w:ind w:left="0" w:hanging="2"/>
              <w:rPr>
                <w:rFonts w:ascii="Avenir" w:eastAsia="Avenir" w:hAnsi="Avenir" w:cs="Avenir"/>
                <w:sz w:val="22"/>
                <w:szCs w:val="22"/>
              </w:rPr>
            </w:pPr>
          </w:p>
        </w:tc>
        <w:tc>
          <w:tcPr>
            <w:tcW w:w="4050" w:type="dxa"/>
          </w:tcPr>
          <w:p w14:paraId="0000000B" w14:textId="77777777" w:rsidR="00D72F7C" w:rsidRDefault="00EB3416">
            <w:pPr>
              <w:ind w:left="0" w:hanging="2"/>
              <w:rPr>
                <w:rFonts w:ascii="Avenir" w:eastAsia="Avenir" w:hAnsi="Avenir" w:cs="Avenir"/>
                <w:sz w:val="22"/>
                <w:szCs w:val="22"/>
              </w:rPr>
            </w:pPr>
            <w:r>
              <w:rPr>
                <w:rFonts w:ascii="Avenir" w:eastAsia="Avenir" w:hAnsi="Avenir" w:cs="Avenir"/>
                <w:b/>
                <w:sz w:val="22"/>
                <w:szCs w:val="22"/>
              </w:rPr>
              <w:t>Approved by:</w:t>
            </w:r>
          </w:p>
        </w:tc>
      </w:tr>
    </w:tbl>
    <w:p w14:paraId="0000000C" w14:textId="77777777" w:rsidR="00D72F7C" w:rsidRDefault="00D72F7C">
      <w:pPr>
        <w:ind w:left="0" w:hanging="2"/>
        <w:rPr>
          <w:rFonts w:ascii="Avenir" w:eastAsia="Avenir" w:hAnsi="Avenir" w:cs="Avenir"/>
        </w:rPr>
      </w:pPr>
    </w:p>
    <w:p w14:paraId="0000000D" w14:textId="3868CD53" w:rsidR="00D72F7C" w:rsidRDefault="00EB3416">
      <w:pPr>
        <w:ind w:left="0" w:hanging="2"/>
        <w:rPr>
          <w:rFonts w:ascii="Avenir" w:eastAsia="Avenir" w:hAnsi="Avenir" w:cs="Avenir"/>
        </w:rPr>
      </w:pPr>
      <w:r>
        <w:rPr>
          <w:rFonts w:ascii="Avenir" w:eastAsia="Avenir" w:hAnsi="Avenir" w:cs="Avenir"/>
          <w:b/>
        </w:rPr>
        <w:t>I.</w:t>
      </w:r>
      <w:r w:rsidR="004F1977">
        <w:rPr>
          <w:rFonts w:ascii="Avenir" w:eastAsia="Avenir" w:hAnsi="Avenir" w:cs="Avenir"/>
          <w:b/>
        </w:rPr>
        <w:t xml:space="preserve"> </w:t>
      </w:r>
      <w:r>
        <w:rPr>
          <w:rFonts w:ascii="Avenir" w:eastAsia="Avenir" w:hAnsi="Avenir" w:cs="Avenir"/>
          <w:b/>
        </w:rPr>
        <w:t xml:space="preserve">Evaluation of insurance eligibility for IUDs </w:t>
      </w:r>
    </w:p>
    <w:p w14:paraId="0000000E" w14:textId="4A963DA8" w:rsidR="00D72F7C" w:rsidRDefault="00B26DBC">
      <w:pPr>
        <w:ind w:left="0" w:hanging="2"/>
        <w:rPr>
          <w:rFonts w:ascii="Avenir" w:eastAsia="Avenir" w:hAnsi="Avenir" w:cs="Avenir"/>
          <w:sz w:val="20"/>
          <w:szCs w:val="20"/>
        </w:rPr>
      </w:pPr>
      <w:sdt>
        <w:sdtPr>
          <w:tag w:val="goog_rdk_3"/>
          <w:id w:val="331040677"/>
          <w:showingPlcHdr/>
        </w:sdtPr>
        <w:sdtEndPr/>
        <w:sdtContent>
          <w:r w:rsidR="009971C5">
            <w:t xml:space="preserve">     </w:t>
          </w:r>
        </w:sdtContent>
      </w:sdt>
    </w:p>
    <w:p w14:paraId="0000000F" w14:textId="762FB110" w:rsidR="00D72F7C" w:rsidRDefault="00EB3416">
      <w:pPr>
        <w:ind w:left="0" w:hanging="2"/>
        <w:rPr>
          <w:rFonts w:ascii="Avenir" w:eastAsia="Avenir" w:hAnsi="Avenir" w:cs="Avenir"/>
          <w:sz w:val="20"/>
          <w:szCs w:val="20"/>
        </w:rPr>
      </w:pPr>
      <w:r>
        <w:rPr>
          <w:rFonts w:ascii="Avenir" w:eastAsia="Avenir" w:hAnsi="Avenir" w:cs="Avenir"/>
          <w:sz w:val="20"/>
          <w:szCs w:val="20"/>
        </w:rPr>
        <w:t xml:space="preserve">The appropriate support staff will verify with the patient’s insurance company to ensure the </w:t>
      </w:r>
      <w:sdt>
        <w:sdtPr>
          <w:tag w:val="goog_rdk_4"/>
          <w:id w:val="-450713631"/>
        </w:sdtPr>
        <w:sdtEndPr/>
        <w:sdtContent>
          <w:r>
            <w:rPr>
              <w:rFonts w:ascii="Avenir" w:eastAsia="Avenir" w:hAnsi="Avenir" w:cs="Avenir"/>
              <w:sz w:val="20"/>
              <w:szCs w:val="20"/>
            </w:rPr>
            <w:t xml:space="preserve">desired </w:t>
          </w:r>
        </w:sdtContent>
      </w:sdt>
      <w:r>
        <w:rPr>
          <w:rFonts w:ascii="Avenir" w:eastAsia="Avenir" w:hAnsi="Avenir" w:cs="Avenir"/>
          <w:sz w:val="20"/>
          <w:szCs w:val="20"/>
        </w:rPr>
        <w:t xml:space="preserve">IUD is covered; this will preferably occur the day before the procedure. The results of this verification will be conveyed to nursing.  </w:t>
      </w:r>
    </w:p>
    <w:p w14:paraId="00000010" w14:textId="7535A1FA" w:rsidR="00D72F7C" w:rsidRDefault="00EB3416">
      <w:pPr>
        <w:ind w:left="0" w:hanging="2"/>
        <w:rPr>
          <w:rFonts w:ascii="Avenir" w:eastAsia="Avenir" w:hAnsi="Avenir" w:cs="Avenir"/>
          <w:sz w:val="20"/>
          <w:szCs w:val="20"/>
        </w:rPr>
      </w:pPr>
      <w:r>
        <w:rPr>
          <w:rFonts w:ascii="Avenir" w:eastAsia="Avenir" w:hAnsi="Avenir" w:cs="Avenir"/>
          <w:sz w:val="20"/>
          <w:szCs w:val="20"/>
        </w:rPr>
        <w:t xml:space="preserve">Patients without insurance coverage should be referred to a case manager or </w:t>
      </w:r>
      <w:sdt>
        <w:sdtPr>
          <w:tag w:val="goog_rdk_6"/>
          <w:id w:val="1862851009"/>
        </w:sdtPr>
        <w:sdtEndPr/>
        <w:sdtContent>
          <w:r>
            <w:rPr>
              <w:rFonts w:ascii="Avenir" w:eastAsia="Avenir" w:hAnsi="Avenir" w:cs="Avenir"/>
              <w:sz w:val="20"/>
              <w:szCs w:val="20"/>
            </w:rPr>
            <w:t xml:space="preserve">financial </w:t>
          </w:r>
        </w:sdtContent>
      </w:sdt>
      <w:r>
        <w:rPr>
          <w:rFonts w:ascii="Avenir" w:eastAsia="Avenir" w:hAnsi="Avenir" w:cs="Avenir"/>
          <w:sz w:val="20"/>
          <w:szCs w:val="20"/>
        </w:rPr>
        <w:t>counselor so that they can be enrolled in</w:t>
      </w:r>
      <w:sdt>
        <w:sdtPr>
          <w:tag w:val="goog_rdk_9"/>
          <w:id w:val="65082797"/>
        </w:sdtPr>
        <w:sdtEndPr/>
        <w:sdtContent>
          <w:r w:rsidR="009971C5">
            <w:t xml:space="preserve"> </w:t>
          </w:r>
          <w:r>
            <w:rPr>
              <w:rFonts w:ascii="Avenir" w:eastAsia="Avenir" w:hAnsi="Avenir" w:cs="Avenir"/>
              <w:sz w:val="20"/>
              <w:szCs w:val="20"/>
            </w:rPr>
            <w:t xml:space="preserve">a </w:t>
          </w:r>
        </w:sdtContent>
      </w:sdt>
      <w:r>
        <w:rPr>
          <w:rFonts w:ascii="Avenir" w:eastAsia="Avenir" w:hAnsi="Avenir" w:cs="Avenir"/>
          <w:sz w:val="20"/>
          <w:szCs w:val="20"/>
        </w:rPr>
        <w:t xml:space="preserve">health insurance plan </w:t>
      </w:r>
      <w:sdt>
        <w:sdtPr>
          <w:tag w:val="goog_rdk_11"/>
          <w:id w:val="-301923741"/>
        </w:sdtPr>
        <w:sdtEndPr/>
        <w:sdtContent>
          <w:r>
            <w:rPr>
              <w:rFonts w:ascii="Avenir" w:eastAsia="Avenir" w:hAnsi="Avenir" w:cs="Avenir"/>
              <w:sz w:val="20"/>
              <w:szCs w:val="20"/>
            </w:rPr>
            <w:t>if eligible, or to help them apply for</w:t>
          </w:r>
        </w:sdtContent>
      </w:sdt>
      <w:r>
        <w:rPr>
          <w:rFonts w:ascii="Avenir" w:eastAsia="Avenir" w:hAnsi="Avenir" w:cs="Avenir"/>
          <w:sz w:val="20"/>
          <w:szCs w:val="20"/>
        </w:rPr>
        <w:t xml:space="preserve"> a patient assistance program with the appropriate pharmaceutical company (</w:t>
      </w:r>
      <w:sdt>
        <w:sdtPr>
          <w:tag w:val="goog_rdk_14"/>
          <w:id w:val="-1463573283"/>
        </w:sdtPr>
        <w:sdtEndPr/>
        <w:sdtContent>
          <w:r>
            <w:rPr>
              <w:rFonts w:ascii="Avenir" w:eastAsia="Avenir" w:hAnsi="Avenir" w:cs="Avenir"/>
              <w:sz w:val="20"/>
              <w:szCs w:val="20"/>
            </w:rPr>
            <w:t xml:space="preserve">only available for </w:t>
          </w:r>
        </w:sdtContent>
      </w:sdt>
      <w:r>
        <w:rPr>
          <w:rFonts w:ascii="Avenir" w:eastAsia="Avenir" w:hAnsi="Avenir" w:cs="Avenir"/>
          <w:sz w:val="20"/>
          <w:szCs w:val="20"/>
        </w:rPr>
        <w:t xml:space="preserve">Paragard </w:t>
      </w:r>
      <w:sdt>
        <w:sdtPr>
          <w:tag w:val="goog_rdk_16"/>
          <w:id w:val="-1511603447"/>
        </w:sdtPr>
        <w:sdtEndPr/>
        <w:sdtContent>
          <w:r>
            <w:rPr>
              <w:rFonts w:ascii="Avenir" w:eastAsia="Avenir" w:hAnsi="Avenir" w:cs="Avenir"/>
              <w:sz w:val="20"/>
              <w:szCs w:val="20"/>
            </w:rPr>
            <w:t xml:space="preserve">[self-pay program through </w:t>
          </w:r>
          <w:proofErr w:type="spellStart"/>
          <w:r>
            <w:rPr>
              <w:rFonts w:ascii="Avenir" w:eastAsia="Avenir" w:hAnsi="Avenir" w:cs="Avenir"/>
              <w:sz w:val="20"/>
              <w:szCs w:val="20"/>
            </w:rPr>
            <w:t>CooperSurgical</w:t>
          </w:r>
          <w:proofErr w:type="spellEnd"/>
          <w:r>
            <w:rPr>
              <w:rFonts w:ascii="Avenir" w:eastAsia="Avenir" w:hAnsi="Avenir" w:cs="Avenir"/>
              <w:sz w:val="20"/>
              <w:szCs w:val="20"/>
            </w:rPr>
            <w:t xml:space="preserve">] </w:t>
          </w:r>
        </w:sdtContent>
      </w:sdt>
      <w:r>
        <w:rPr>
          <w:rFonts w:ascii="Avenir" w:eastAsia="Avenir" w:hAnsi="Avenir" w:cs="Avenir"/>
          <w:sz w:val="20"/>
          <w:szCs w:val="20"/>
        </w:rPr>
        <w:t>and Mirena</w:t>
      </w:r>
      <w:sdt>
        <w:sdtPr>
          <w:tag w:val="goog_rdk_18"/>
          <w:id w:val="-1765599530"/>
        </w:sdtPr>
        <w:sdtEndPr/>
        <w:sdtContent>
          <w:r>
            <w:rPr>
              <w:rFonts w:ascii="Avenir" w:eastAsia="Avenir" w:hAnsi="Avenir" w:cs="Avenir"/>
              <w:sz w:val="20"/>
              <w:szCs w:val="20"/>
            </w:rPr>
            <w:t xml:space="preserve"> [Bayer]</w:t>
          </w:r>
        </w:sdtContent>
      </w:sdt>
      <w:r>
        <w:rPr>
          <w:rFonts w:ascii="Avenir" w:eastAsia="Avenir" w:hAnsi="Avenir" w:cs="Avenir"/>
          <w:sz w:val="20"/>
          <w:szCs w:val="20"/>
        </w:rPr>
        <w:t>.)</w:t>
      </w:r>
    </w:p>
    <w:p w14:paraId="00000011" w14:textId="77777777" w:rsidR="00D72F7C" w:rsidRDefault="00D72F7C">
      <w:pPr>
        <w:ind w:left="0" w:hanging="2"/>
        <w:rPr>
          <w:rFonts w:ascii="Avenir" w:eastAsia="Avenir" w:hAnsi="Avenir" w:cs="Avenir"/>
        </w:rPr>
      </w:pPr>
    </w:p>
    <w:p w14:paraId="00000012" w14:textId="61BA6BD7" w:rsidR="00D72F7C" w:rsidRDefault="00EB3416">
      <w:pPr>
        <w:ind w:left="0" w:hanging="2"/>
        <w:rPr>
          <w:rFonts w:ascii="Avenir" w:eastAsia="Avenir" w:hAnsi="Avenir" w:cs="Avenir"/>
        </w:rPr>
      </w:pPr>
      <w:r>
        <w:rPr>
          <w:rFonts w:ascii="Avenir" w:eastAsia="Avenir" w:hAnsi="Avenir" w:cs="Avenir"/>
          <w:b/>
        </w:rPr>
        <w:t>II.</w:t>
      </w:r>
      <w:r w:rsidR="004F1977">
        <w:rPr>
          <w:rFonts w:ascii="Avenir" w:eastAsia="Avenir" w:hAnsi="Avenir" w:cs="Avenir"/>
          <w:b/>
        </w:rPr>
        <w:t xml:space="preserve"> </w:t>
      </w:r>
      <w:r>
        <w:rPr>
          <w:rFonts w:ascii="Avenir" w:eastAsia="Avenir" w:hAnsi="Avenir" w:cs="Avenir"/>
          <w:b/>
        </w:rPr>
        <w:t xml:space="preserve">The Procedure </w:t>
      </w:r>
      <w:r>
        <w:rPr>
          <w:rFonts w:ascii="Avenir" w:eastAsia="Avenir" w:hAnsi="Avenir" w:cs="Avenir"/>
        </w:rPr>
        <w:t xml:space="preserve"> </w:t>
      </w:r>
    </w:p>
    <w:p w14:paraId="00000013" w14:textId="4242E321" w:rsidR="00D72F7C" w:rsidRDefault="00EB3416">
      <w:pPr>
        <w:ind w:left="0" w:hanging="2"/>
        <w:rPr>
          <w:rFonts w:ascii="Avenir" w:eastAsia="Avenir" w:hAnsi="Avenir" w:cs="Avenir"/>
          <w:sz w:val="20"/>
          <w:szCs w:val="20"/>
        </w:rPr>
      </w:pPr>
      <w:r>
        <w:rPr>
          <w:rFonts w:ascii="Avenir" w:eastAsia="Avenir" w:hAnsi="Avenir" w:cs="Avenir"/>
          <w:sz w:val="20"/>
          <w:szCs w:val="20"/>
        </w:rPr>
        <w:t xml:space="preserve">In many cases, patients will be coming in first for contraceptive options counseling. They may or may not be making a decision during this visit about whether they elect to have an IUD. The Policy and Procedure statement that follows applies to the IUD insertion visit.  </w:t>
      </w:r>
    </w:p>
    <w:p w14:paraId="00000014" w14:textId="77777777" w:rsidR="00D72F7C" w:rsidRDefault="00D72F7C">
      <w:pPr>
        <w:ind w:left="0" w:hanging="2"/>
        <w:jc w:val="center"/>
        <w:rPr>
          <w:rFonts w:ascii="Avenir" w:eastAsia="Avenir" w:hAnsi="Avenir" w:cs="Avenir"/>
          <w:sz w:val="20"/>
          <w:szCs w:val="20"/>
        </w:rPr>
      </w:pPr>
    </w:p>
    <w:p w14:paraId="00000015" w14:textId="2593DFF2" w:rsidR="00D72F7C" w:rsidRPr="004F1977" w:rsidRDefault="00EB3416" w:rsidP="004F1977">
      <w:pPr>
        <w:pStyle w:val="ListParagraph"/>
        <w:numPr>
          <w:ilvl w:val="0"/>
          <w:numId w:val="3"/>
        </w:numPr>
        <w:spacing w:after="120"/>
        <w:ind w:leftChars="0" w:firstLineChars="0"/>
        <w:rPr>
          <w:rFonts w:ascii="Avenir" w:eastAsia="Avenir" w:hAnsi="Avenir" w:cs="Avenir"/>
          <w:sz w:val="20"/>
          <w:szCs w:val="20"/>
        </w:rPr>
      </w:pPr>
      <w:r w:rsidRPr="004F1977">
        <w:rPr>
          <w:rFonts w:ascii="Avenir" w:eastAsia="Avenir" w:hAnsi="Avenir" w:cs="Avenir"/>
          <w:b/>
          <w:sz w:val="20"/>
          <w:szCs w:val="20"/>
        </w:rPr>
        <w:t xml:space="preserve">Arrival:  </w:t>
      </w:r>
      <w:r w:rsidRPr="004F1977">
        <w:rPr>
          <w:rFonts w:ascii="Avenir" w:eastAsia="Avenir" w:hAnsi="Avenir" w:cs="Avenir"/>
          <w:sz w:val="20"/>
          <w:szCs w:val="20"/>
        </w:rPr>
        <w:t>Patients who come for an IUD will enter the health center as do all patients. They will be registered and have vital signs performed. They will be called to the exam/treatment room in the order of their appointment.</w:t>
      </w:r>
    </w:p>
    <w:p w14:paraId="00000016" w14:textId="77777777" w:rsidR="00D72F7C" w:rsidRPr="004F1977" w:rsidRDefault="00EB3416" w:rsidP="004F1977">
      <w:pPr>
        <w:pStyle w:val="ListParagraph"/>
        <w:numPr>
          <w:ilvl w:val="0"/>
          <w:numId w:val="3"/>
        </w:numPr>
        <w:spacing w:after="120"/>
        <w:ind w:leftChars="0" w:firstLineChars="0"/>
        <w:rPr>
          <w:rFonts w:ascii="Avenir" w:eastAsia="Avenir" w:hAnsi="Avenir" w:cs="Avenir"/>
          <w:sz w:val="20"/>
          <w:szCs w:val="20"/>
        </w:rPr>
      </w:pPr>
      <w:r w:rsidRPr="004F1977">
        <w:rPr>
          <w:rFonts w:ascii="Avenir" w:eastAsia="Avenir" w:hAnsi="Avenir" w:cs="Avenir"/>
          <w:b/>
          <w:sz w:val="20"/>
          <w:szCs w:val="20"/>
        </w:rPr>
        <w:t xml:space="preserve">Counseling and consent: </w:t>
      </w:r>
      <w:r w:rsidRPr="004F1977">
        <w:rPr>
          <w:rFonts w:ascii="Avenir" w:eastAsia="Avenir" w:hAnsi="Avenir" w:cs="Avenir"/>
          <w:sz w:val="20"/>
          <w:szCs w:val="20"/>
        </w:rPr>
        <w:t>Each patient will have the opportunity to discuss all contraceptive options before the procedure</w:t>
      </w:r>
      <w:sdt>
        <w:sdtPr>
          <w:tag w:val="goog_rdk_20"/>
          <w:id w:val="-696842116"/>
        </w:sdtPr>
        <w:sdtEndPr/>
        <w:sdtContent>
          <w:r w:rsidRPr="004F1977">
            <w:rPr>
              <w:rFonts w:ascii="Avenir" w:eastAsia="Avenir" w:hAnsi="Avenir" w:cs="Avenir"/>
              <w:sz w:val="20"/>
              <w:szCs w:val="20"/>
            </w:rPr>
            <w:t xml:space="preserve"> visit</w:t>
          </w:r>
        </w:sdtContent>
      </w:sdt>
      <w:r w:rsidRPr="004F1977">
        <w:rPr>
          <w:rFonts w:ascii="Avenir" w:eastAsia="Avenir" w:hAnsi="Avenir" w:cs="Avenir"/>
          <w:sz w:val="20"/>
          <w:szCs w:val="20"/>
        </w:rPr>
        <w:t>. The patient will be carefully counseled on the side effects of each type of IUD, especially the changes in bleeding pattern and the cramping that will be experienced.</w:t>
      </w:r>
      <w:r w:rsidRPr="004F1977">
        <w:rPr>
          <w:rFonts w:ascii="Avenir" w:eastAsia="Avenir" w:hAnsi="Avenir" w:cs="Avenir"/>
          <w:color w:val="FF0000"/>
          <w:sz w:val="20"/>
          <w:szCs w:val="20"/>
        </w:rPr>
        <w:t xml:space="preserve"> </w:t>
      </w:r>
      <w:r w:rsidRPr="004F1977">
        <w:rPr>
          <w:rFonts w:ascii="Avenir" w:eastAsia="Avenir" w:hAnsi="Avenir" w:cs="Avenir"/>
          <w:sz w:val="20"/>
          <w:szCs w:val="20"/>
        </w:rPr>
        <w:t>The procedure consent form will be signed at this time.</w:t>
      </w:r>
    </w:p>
    <w:p w14:paraId="00000017" w14:textId="41658717" w:rsidR="00D72F7C" w:rsidRPr="004F1977" w:rsidRDefault="00EB3416" w:rsidP="004F1977">
      <w:pPr>
        <w:pStyle w:val="ListParagraph"/>
        <w:numPr>
          <w:ilvl w:val="0"/>
          <w:numId w:val="3"/>
        </w:numPr>
        <w:spacing w:after="120"/>
        <w:ind w:leftChars="0" w:firstLineChars="0"/>
        <w:rPr>
          <w:rFonts w:ascii="Avenir" w:eastAsia="Avenir" w:hAnsi="Avenir" w:cs="Avenir"/>
          <w:sz w:val="20"/>
          <w:szCs w:val="20"/>
        </w:rPr>
      </w:pPr>
      <w:r w:rsidRPr="004F1977">
        <w:rPr>
          <w:rFonts w:ascii="Avenir" w:eastAsia="Avenir" w:hAnsi="Avenir" w:cs="Avenir"/>
          <w:b/>
          <w:sz w:val="20"/>
          <w:szCs w:val="20"/>
        </w:rPr>
        <w:t xml:space="preserve">Set up: </w:t>
      </w:r>
      <w:r w:rsidRPr="004F1977">
        <w:rPr>
          <w:rFonts w:ascii="Avenir" w:eastAsia="Avenir" w:hAnsi="Avenir" w:cs="Avenir"/>
          <w:sz w:val="20"/>
          <w:szCs w:val="20"/>
        </w:rPr>
        <w:t xml:space="preserve">All equipment needed for the procedure will be stored in a supply room or closets where equipment for other procedures is stored. The </w:t>
      </w:r>
      <w:sdt>
        <w:sdtPr>
          <w:tag w:val="goog_rdk_21"/>
          <w:id w:val="-1246499230"/>
        </w:sdtPr>
        <w:sdtEndPr/>
        <w:sdtContent>
          <w:r w:rsidRPr="004F1977">
            <w:rPr>
              <w:rFonts w:ascii="Avenir" w:eastAsia="Avenir" w:hAnsi="Avenir" w:cs="Avenir"/>
              <w:sz w:val="20"/>
              <w:szCs w:val="20"/>
            </w:rPr>
            <w:t xml:space="preserve">nursing staff will provide the </w:t>
          </w:r>
        </w:sdtContent>
      </w:sdt>
      <w:r w:rsidRPr="004F1977">
        <w:rPr>
          <w:rFonts w:ascii="Avenir" w:eastAsia="Avenir" w:hAnsi="Avenir" w:cs="Avenir"/>
          <w:sz w:val="20"/>
          <w:szCs w:val="20"/>
        </w:rPr>
        <w:t xml:space="preserve">proper IUD and will record the lot number and the expiration date of the IUD in the medical record. The clinician </w:t>
      </w:r>
      <w:sdt>
        <w:sdtPr>
          <w:tag w:val="goog_rdk_24"/>
          <w:id w:val="1244068505"/>
          <w:showingPlcHdr/>
        </w:sdtPr>
        <w:sdtEndPr/>
        <w:sdtContent>
          <w:r w:rsidR="009971C5">
            <w:t xml:space="preserve">     </w:t>
          </w:r>
        </w:sdtContent>
      </w:sdt>
      <w:sdt>
        <w:sdtPr>
          <w:tag w:val="goog_rdk_25"/>
          <w:id w:val="959776948"/>
        </w:sdtPr>
        <w:sdtEndPr/>
        <w:sdtContent>
          <w:r w:rsidRPr="004F1977">
            <w:rPr>
              <w:rFonts w:ascii="Avenir" w:eastAsia="Avenir" w:hAnsi="Avenir" w:cs="Avenir"/>
              <w:sz w:val="20"/>
              <w:szCs w:val="20"/>
            </w:rPr>
            <w:t xml:space="preserve">may </w:t>
          </w:r>
        </w:sdtContent>
      </w:sdt>
      <w:r w:rsidRPr="004F1977">
        <w:rPr>
          <w:rFonts w:ascii="Avenir" w:eastAsia="Avenir" w:hAnsi="Avenir" w:cs="Avenir"/>
          <w:sz w:val="20"/>
          <w:szCs w:val="20"/>
        </w:rPr>
        <w:t xml:space="preserve">offer the patient </w:t>
      </w:r>
      <w:sdt>
        <w:sdtPr>
          <w:tag w:val="goog_rdk_26"/>
          <w:id w:val="667981540"/>
        </w:sdtPr>
        <w:sdtEndPr/>
        <w:sdtContent>
          <w:r w:rsidRPr="004F1977">
            <w:rPr>
              <w:rFonts w:ascii="Avenir" w:eastAsia="Avenir" w:hAnsi="Avenir" w:cs="Avenir"/>
              <w:sz w:val="20"/>
              <w:szCs w:val="20"/>
            </w:rPr>
            <w:t>600-</w:t>
          </w:r>
        </w:sdtContent>
      </w:sdt>
      <w:r w:rsidRPr="004F1977">
        <w:rPr>
          <w:rFonts w:ascii="Avenir" w:eastAsia="Avenir" w:hAnsi="Avenir" w:cs="Avenir"/>
          <w:sz w:val="20"/>
          <w:szCs w:val="20"/>
        </w:rPr>
        <w:t>800mg of ibuprofen to be given prior to the procedure and the nurse will administer it, if the patient agrees and is not allergic.</w:t>
      </w:r>
    </w:p>
    <w:p w14:paraId="00000018" w14:textId="7BF7CAE8" w:rsidR="00D72F7C" w:rsidRPr="004F1977" w:rsidRDefault="00EB3416" w:rsidP="004F1977">
      <w:pPr>
        <w:pStyle w:val="ListParagraph"/>
        <w:numPr>
          <w:ilvl w:val="0"/>
          <w:numId w:val="3"/>
        </w:numPr>
        <w:spacing w:after="120"/>
        <w:ind w:leftChars="0" w:firstLineChars="0"/>
        <w:rPr>
          <w:rFonts w:ascii="Avenir" w:eastAsia="Avenir" w:hAnsi="Avenir" w:cs="Avenir"/>
          <w:sz w:val="20"/>
          <w:szCs w:val="20"/>
        </w:rPr>
      </w:pPr>
      <w:r w:rsidRPr="004F1977">
        <w:rPr>
          <w:rFonts w:ascii="Avenir" w:eastAsia="Avenir" w:hAnsi="Avenir" w:cs="Avenir"/>
          <w:b/>
          <w:sz w:val="20"/>
          <w:szCs w:val="20"/>
        </w:rPr>
        <w:t xml:space="preserve">Procedure: </w:t>
      </w:r>
      <w:r w:rsidRPr="004F1977">
        <w:rPr>
          <w:rFonts w:ascii="Avenir" w:eastAsia="Avenir" w:hAnsi="Avenir" w:cs="Avenir"/>
          <w:sz w:val="20"/>
          <w:szCs w:val="20"/>
        </w:rPr>
        <w:t xml:space="preserve">The clinician and a staff member or additional clinician will be with the patient during the procedure. The patient will undress from the waist down, be covered with a paper sheet, and lie in lithotomy position on the exam table. </w:t>
      </w:r>
      <w:sdt>
        <w:sdtPr>
          <w:tag w:val="goog_rdk_28"/>
          <w:id w:val="1587425274"/>
        </w:sdtPr>
        <w:sdtEndPr/>
        <w:sdtContent>
          <w:r w:rsidRPr="004F1977">
            <w:rPr>
              <w:rFonts w:ascii="Avenir" w:eastAsia="Avenir" w:hAnsi="Avenir" w:cs="Avenir"/>
              <w:sz w:val="20"/>
              <w:szCs w:val="20"/>
            </w:rPr>
            <w:t>The clinician will perform a</w:t>
          </w:r>
        </w:sdtContent>
      </w:sdt>
      <w:r w:rsidRPr="004F1977">
        <w:rPr>
          <w:rFonts w:ascii="Avenir" w:eastAsia="Avenir" w:hAnsi="Avenir" w:cs="Avenir"/>
          <w:sz w:val="20"/>
          <w:szCs w:val="20"/>
        </w:rPr>
        <w:t xml:space="preserve"> bimanual exam</w:t>
      </w:r>
      <w:sdt>
        <w:sdtPr>
          <w:tag w:val="goog_rdk_30"/>
          <w:id w:val="-875391680"/>
          <w:showingPlcHdr/>
        </w:sdtPr>
        <w:sdtEndPr/>
        <w:sdtContent>
          <w:r w:rsidR="009971C5">
            <w:t xml:space="preserve">     </w:t>
          </w:r>
        </w:sdtContent>
      </w:sdt>
      <w:sdt>
        <w:sdtPr>
          <w:tag w:val="goog_rdk_31"/>
          <w:id w:val="140787894"/>
        </w:sdtPr>
        <w:sdtEndPr/>
        <w:sdtContent>
          <w:r w:rsidRPr="004F1977">
            <w:rPr>
              <w:rFonts w:ascii="Avenir" w:eastAsia="Avenir" w:hAnsi="Avenir" w:cs="Avenir"/>
              <w:sz w:val="20"/>
              <w:szCs w:val="20"/>
            </w:rPr>
            <w:t xml:space="preserve"> and place a speculum. T</w:t>
          </w:r>
        </w:sdtContent>
      </w:sdt>
      <w:sdt>
        <w:sdtPr>
          <w:tag w:val="goog_rdk_33"/>
          <w:id w:val="641385283"/>
        </w:sdtPr>
        <w:sdtEndPr/>
        <w:sdtContent>
          <w:r w:rsidRPr="004F1977">
            <w:rPr>
              <w:rFonts w:ascii="Avenir" w:eastAsia="Avenir" w:hAnsi="Avenir" w:cs="Avenir"/>
              <w:sz w:val="20"/>
              <w:szCs w:val="20"/>
            </w:rPr>
            <w:t>esting for sexually transmitted infections</w:t>
          </w:r>
        </w:sdtContent>
      </w:sdt>
      <w:r w:rsidRPr="004F1977">
        <w:rPr>
          <w:rFonts w:ascii="Avenir" w:eastAsia="Avenir" w:hAnsi="Avenir" w:cs="Avenir"/>
          <w:sz w:val="20"/>
          <w:szCs w:val="20"/>
        </w:rPr>
        <w:t xml:space="preserve"> </w:t>
      </w:r>
      <w:sdt>
        <w:sdtPr>
          <w:tag w:val="goog_rdk_35"/>
          <w:id w:val="-667789522"/>
        </w:sdtPr>
        <w:sdtEndPr/>
        <w:sdtContent>
          <w:r w:rsidRPr="004F1977">
            <w:rPr>
              <w:rFonts w:ascii="Avenir" w:eastAsia="Avenir" w:hAnsi="Avenir" w:cs="Avenir"/>
              <w:sz w:val="20"/>
              <w:szCs w:val="20"/>
            </w:rPr>
            <w:t xml:space="preserve">may </w:t>
          </w:r>
        </w:sdtContent>
      </w:sdt>
      <w:r w:rsidRPr="004F1977">
        <w:rPr>
          <w:rFonts w:ascii="Avenir" w:eastAsia="Avenir" w:hAnsi="Avenir" w:cs="Avenir"/>
          <w:sz w:val="20"/>
          <w:szCs w:val="20"/>
        </w:rPr>
        <w:t xml:space="preserve">be done </w:t>
      </w:r>
      <w:sdt>
        <w:sdtPr>
          <w:tag w:val="goog_rdk_38"/>
          <w:id w:val="-52153888"/>
        </w:sdtPr>
        <w:sdtEndPr/>
        <w:sdtContent>
          <w:r w:rsidRPr="004F1977">
            <w:rPr>
              <w:rFonts w:ascii="Avenir" w:eastAsia="Avenir" w:hAnsi="Avenir" w:cs="Avenir"/>
              <w:sz w:val="20"/>
              <w:szCs w:val="20"/>
            </w:rPr>
            <w:t xml:space="preserve">if </w:t>
          </w:r>
        </w:sdtContent>
      </w:sdt>
      <w:r w:rsidRPr="004F1977">
        <w:rPr>
          <w:rFonts w:ascii="Avenir" w:eastAsia="Avenir" w:hAnsi="Avenir" w:cs="Avenir"/>
          <w:sz w:val="20"/>
          <w:szCs w:val="20"/>
        </w:rPr>
        <w:t>medically indicated.</w:t>
      </w:r>
      <w:r w:rsidR="009971C5">
        <w:rPr>
          <w:rFonts w:ascii="Avenir" w:eastAsia="Avenir" w:hAnsi="Avenir" w:cs="Avenir"/>
          <w:sz w:val="20"/>
          <w:szCs w:val="20"/>
        </w:rPr>
        <w:t xml:space="preserve"> </w:t>
      </w:r>
      <w:r w:rsidRPr="004F1977">
        <w:rPr>
          <w:rFonts w:ascii="Avenir" w:eastAsia="Avenir" w:hAnsi="Avenir" w:cs="Avenir"/>
          <w:sz w:val="20"/>
          <w:szCs w:val="20"/>
        </w:rPr>
        <w:t xml:space="preserve">The </w:t>
      </w:r>
      <w:sdt>
        <w:sdtPr>
          <w:tag w:val="goog_rdk_40"/>
          <w:id w:val="-940378158"/>
        </w:sdtPr>
        <w:sdtEndPr/>
        <w:sdtContent>
          <w:r w:rsidRPr="004F1977">
            <w:rPr>
              <w:rFonts w:ascii="Avenir" w:eastAsia="Avenir" w:hAnsi="Avenir" w:cs="Avenir"/>
              <w:sz w:val="20"/>
              <w:szCs w:val="20"/>
            </w:rPr>
            <w:t>cervix will be cleansed with an appropriate antiseptic</w:t>
          </w:r>
          <w:r w:rsidR="00B14C15">
            <w:rPr>
              <w:rFonts w:ascii="Avenir" w:eastAsia="Avenir" w:hAnsi="Avenir" w:cs="Avenir"/>
              <w:sz w:val="20"/>
              <w:szCs w:val="20"/>
            </w:rPr>
            <w:t>.</w:t>
          </w:r>
        </w:sdtContent>
      </w:sdt>
      <w:r w:rsidRPr="004F1977">
        <w:rPr>
          <w:rFonts w:ascii="Avenir" w:eastAsia="Avenir" w:hAnsi="Avenir" w:cs="Avenir"/>
        </w:rPr>
        <w:t xml:space="preserve"> </w:t>
      </w:r>
      <w:sdt>
        <w:sdtPr>
          <w:tag w:val="goog_rdk_41"/>
          <w:id w:val="-1493171210"/>
        </w:sdtPr>
        <w:sdtEndPr/>
        <w:sdtContent>
          <w:r w:rsidRPr="004F1977">
            <w:rPr>
              <w:rFonts w:ascii="Avenir" w:eastAsia="Avenir" w:hAnsi="Avenir" w:cs="Avenir"/>
            </w:rPr>
            <w:t>“</w:t>
          </w:r>
        </w:sdtContent>
      </w:sdt>
      <w:r w:rsidRPr="004F1977">
        <w:rPr>
          <w:rFonts w:ascii="Avenir" w:eastAsia="Avenir" w:hAnsi="Avenir" w:cs="Avenir"/>
          <w:sz w:val="20"/>
          <w:szCs w:val="20"/>
        </w:rPr>
        <w:t>No-Touch Technique</w:t>
      </w:r>
      <w:sdt>
        <w:sdtPr>
          <w:tag w:val="goog_rdk_42"/>
          <w:id w:val="879747736"/>
        </w:sdtPr>
        <w:sdtEndPr/>
        <w:sdtContent>
          <w:r w:rsidRPr="004F1977">
            <w:rPr>
              <w:rFonts w:ascii="Avenir" w:eastAsia="Avenir" w:hAnsi="Avenir" w:cs="Avenir"/>
              <w:sz w:val="20"/>
              <w:szCs w:val="20"/>
            </w:rPr>
            <w:t>”</w:t>
          </w:r>
        </w:sdtContent>
      </w:sdt>
      <w:r w:rsidRPr="004F1977">
        <w:rPr>
          <w:rFonts w:ascii="Avenir" w:eastAsia="Avenir" w:hAnsi="Avenir" w:cs="Avenir"/>
          <w:b/>
          <w:i/>
          <w:sz w:val="20"/>
          <w:szCs w:val="20"/>
        </w:rPr>
        <w:t xml:space="preserve"> </w:t>
      </w:r>
      <w:r w:rsidRPr="004F1977">
        <w:rPr>
          <w:rFonts w:ascii="Avenir" w:eastAsia="Avenir" w:hAnsi="Avenir" w:cs="Avenir"/>
          <w:sz w:val="20"/>
          <w:szCs w:val="20"/>
        </w:rPr>
        <w:t>will be observed throughout the procedure</w:t>
      </w:r>
      <w:sdt>
        <w:sdtPr>
          <w:tag w:val="goog_rdk_43"/>
          <w:id w:val="1513876829"/>
        </w:sdtPr>
        <w:sdtEndPr/>
        <w:sdtContent>
          <w:r w:rsidRPr="004F1977">
            <w:rPr>
              <w:rFonts w:ascii="Avenir" w:eastAsia="Avenir" w:hAnsi="Avenir" w:cs="Avenir"/>
              <w:sz w:val="20"/>
              <w:szCs w:val="20"/>
            </w:rPr>
            <w:t>, where</w:t>
          </w:r>
        </w:sdtContent>
      </w:sdt>
      <w:r w:rsidRPr="004F1977">
        <w:rPr>
          <w:rFonts w:ascii="Avenir" w:eastAsia="Avenir" w:hAnsi="Avenir" w:cs="Avenir"/>
          <w:sz w:val="20"/>
          <w:szCs w:val="20"/>
        </w:rPr>
        <w:t xml:space="preserve"> any </w:t>
      </w:r>
      <w:sdt>
        <w:sdtPr>
          <w:tag w:val="goog_rdk_46"/>
          <w:id w:val="1586948985"/>
        </w:sdtPr>
        <w:sdtEndPr/>
        <w:sdtContent>
          <w:r w:rsidRPr="004F1977">
            <w:rPr>
              <w:rFonts w:ascii="Avenir" w:eastAsia="Avenir" w:hAnsi="Avenir" w:cs="Avenir"/>
              <w:sz w:val="20"/>
              <w:szCs w:val="20"/>
            </w:rPr>
            <w:t>portions</w:t>
          </w:r>
        </w:sdtContent>
      </w:sdt>
      <w:r w:rsidRPr="004F1977">
        <w:rPr>
          <w:rFonts w:ascii="Avenir" w:eastAsia="Avenir" w:hAnsi="Avenir" w:cs="Avenir"/>
          <w:sz w:val="20"/>
          <w:szCs w:val="20"/>
        </w:rPr>
        <w:t xml:space="preserve"> of instruments that enter the uterus </w:t>
      </w:r>
      <w:sdt>
        <w:sdtPr>
          <w:tag w:val="goog_rdk_49"/>
          <w:id w:val="167296406"/>
        </w:sdtPr>
        <w:sdtEndPr/>
        <w:sdtContent>
          <w:r w:rsidRPr="004F1977">
            <w:rPr>
              <w:rFonts w:ascii="Avenir" w:eastAsia="Avenir" w:hAnsi="Avenir" w:cs="Avenir"/>
              <w:sz w:val="20"/>
              <w:szCs w:val="20"/>
            </w:rPr>
            <w:t>are sterile and not touched by the clinician</w:t>
          </w:r>
        </w:sdtContent>
      </w:sdt>
      <w:r w:rsidRPr="004F1977">
        <w:rPr>
          <w:rFonts w:ascii="Avenir" w:eastAsia="Avenir" w:hAnsi="Avenir" w:cs="Avenir"/>
          <w:sz w:val="20"/>
          <w:szCs w:val="20"/>
        </w:rPr>
        <w:t xml:space="preserve">. The </w:t>
      </w:r>
      <w:sdt>
        <w:sdtPr>
          <w:tag w:val="goog_rdk_51"/>
          <w:id w:val="-437367407"/>
        </w:sdtPr>
        <w:sdtEndPr/>
        <w:sdtContent>
          <w:r w:rsidRPr="004F1977">
            <w:rPr>
              <w:rFonts w:ascii="Avenir" w:eastAsia="Avenir" w:hAnsi="Avenir" w:cs="Avenir"/>
              <w:sz w:val="20"/>
              <w:szCs w:val="20"/>
            </w:rPr>
            <w:t xml:space="preserve">clinician </w:t>
          </w:r>
        </w:sdtContent>
      </w:sdt>
      <w:r w:rsidRPr="004F1977">
        <w:rPr>
          <w:rFonts w:ascii="Avenir" w:eastAsia="Avenir" w:hAnsi="Avenir" w:cs="Avenir"/>
          <w:sz w:val="20"/>
          <w:szCs w:val="20"/>
        </w:rPr>
        <w:t xml:space="preserve">may </w:t>
      </w:r>
      <w:sdt>
        <w:sdtPr>
          <w:tag w:val="goog_rdk_53"/>
          <w:id w:val="450299305"/>
        </w:sdtPr>
        <w:sdtEndPr/>
        <w:sdtContent>
          <w:r w:rsidRPr="004F1977">
            <w:rPr>
              <w:rFonts w:ascii="Avenir" w:eastAsia="Avenir" w:hAnsi="Avenir" w:cs="Avenir"/>
              <w:sz w:val="20"/>
              <w:szCs w:val="20"/>
            </w:rPr>
            <w:t>provide local anesthesia with a paracervical block</w:t>
          </w:r>
        </w:sdtContent>
      </w:sdt>
      <w:r w:rsidRPr="004F1977">
        <w:rPr>
          <w:rFonts w:ascii="Avenir" w:eastAsia="Avenir" w:hAnsi="Avenir" w:cs="Avenir"/>
          <w:sz w:val="20"/>
          <w:szCs w:val="20"/>
        </w:rPr>
        <w:t xml:space="preserve">. The cervix will be </w:t>
      </w:r>
      <w:sdt>
        <w:sdtPr>
          <w:tag w:val="goog_rdk_54"/>
          <w:id w:val="1693641554"/>
        </w:sdtPr>
        <w:sdtEndPr/>
        <w:sdtContent>
          <w:r w:rsidRPr="004F1977">
            <w:rPr>
              <w:rFonts w:ascii="Avenir" w:eastAsia="Avenir" w:hAnsi="Avenir" w:cs="Avenir"/>
              <w:sz w:val="20"/>
              <w:szCs w:val="20"/>
            </w:rPr>
            <w:t xml:space="preserve">grasped and </w:t>
          </w:r>
        </w:sdtContent>
      </w:sdt>
      <w:r w:rsidRPr="004F1977">
        <w:rPr>
          <w:rFonts w:ascii="Avenir" w:eastAsia="Avenir" w:hAnsi="Avenir" w:cs="Avenir"/>
          <w:sz w:val="20"/>
          <w:szCs w:val="20"/>
        </w:rPr>
        <w:t>stabilized with a tenaculum</w:t>
      </w:r>
      <w:sdt>
        <w:sdtPr>
          <w:tag w:val="goog_rdk_55"/>
          <w:id w:val="406502718"/>
        </w:sdtPr>
        <w:sdtEndPr/>
        <w:sdtContent>
          <w:r w:rsidRPr="004F1977">
            <w:rPr>
              <w:rFonts w:ascii="Avenir" w:eastAsia="Avenir" w:hAnsi="Avenir" w:cs="Avenir"/>
              <w:sz w:val="20"/>
              <w:szCs w:val="20"/>
            </w:rPr>
            <w:t xml:space="preserve">, </w:t>
          </w:r>
        </w:sdtContent>
      </w:sdt>
      <w:sdt>
        <w:sdtPr>
          <w:tag w:val="goog_rdk_57"/>
          <w:id w:val="383683866"/>
        </w:sdtPr>
        <w:sdtEndPr/>
        <w:sdtContent>
          <w:r w:rsidRPr="004F1977">
            <w:rPr>
              <w:rFonts w:ascii="Avenir" w:eastAsia="Avenir" w:hAnsi="Avenir" w:cs="Avenir"/>
              <w:sz w:val="20"/>
              <w:szCs w:val="20"/>
            </w:rPr>
            <w:t xml:space="preserve">using </w:t>
          </w:r>
        </w:sdtContent>
      </w:sdt>
      <w:r w:rsidRPr="004F1977">
        <w:rPr>
          <w:rFonts w:ascii="Avenir" w:eastAsia="Avenir" w:hAnsi="Avenir" w:cs="Avenir"/>
          <w:sz w:val="20"/>
          <w:szCs w:val="20"/>
        </w:rPr>
        <w:t xml:space="preserve">gentle traction to straighten the cervical canal. A </w:t>
      </w:r>
      <w:sdt>
        <w:sdtPr>
          <w:tag w:val="goog_rdk_59"/>
          <w:id w:val="1029760007"/>
        </w:sdtPr>
        <w:sdtEndPr/>
        <w:sdtContent>
          <w:r w:rsidRPr="004F1977">
            <w:rPr>
              <w:rFonts w:ascii="Avenir" w:eastAsia="Avenir" w:hAnsi="Avenir" w:cs="Avenir"/>
              <w:sz w:val="20"/>
              <w:szCs w:val="20"/>
            </w:rPr>
            <w:t>low abdominal heat</w:t>
          </w:r>
        </w:sdtContent>
      </w:sdt>
      <w:r w:rsidRPr="004F1977">
        <w:rPr>
          <w:rFonts w:ascii="Avenir" w:eastAsia="Avenir" w:hAnsi="Avenir" w:cs="Avenir"/>
          <w:sz w:val="20"/>
          <w:szCs w:val="20"/>
        </w:rPr>
        <w:t xml:space="preserve"> </w:t>
      </w:r>
      <w:sdt>
        <w:sdtPr>
          <w:tag w:val="goog_rdk_61"/>
          <w:id w:val="-1718427429"/>
        </w:sdtPr>
        <w:sdtEndPr/>
        <w:sdtContent>
          <w:r w:rsidRPr="004F1977">
            <w:rPr>
              <w:rFonts w:ascii="Avenir" w:eastAsia="Avenir" w:hAnsi="Avenir" w:cs="Avenir"/>
              <w:sz w:val="20"/>
              <w:szCs w:val="20"/>
            </w:rPr>
            <w:t xml:space="preserve">may </w:t>
          </w:r>
        </w:sdtContent>
      </w:sdt>
      <w:r w:rsidRPr="004F1977">
        <w:rPr>
          <w:rFonts w:ascii="Avenir" w:eastAsia="Avenir" w:hAnsi="Avenir" w:cs="Avenir"/>
          <w:sz w:val="20"/>
          <w:szCs w:val="20"/>
        </w:rPr>
        <w:t>be provided to the patient for comfort. A sterile sound will be used to measure the depth of the uterus. If the uterus sounds at a depth of 5 cm or less, the speculum and tenaculum will be tilted and</w:t>
      </w:r>
      <w:r w:rsidR="009971C5">
        <w:rPr>
          <w:rFonts w:ascii="Avenir" w:eastAsia="Avenir" w:hAnsi="Avenir" w:cs="Avenir"/>
          <w:sz w:val="20"/>
          <w:szCs w:val="20"/>
        </w:rPr>
        <w:t xml:space="preserve"> </w:t>
      </w:r>
      <w:r w:rsidRPr="004F1977">
        <w:rPr>
          <w:rFonts w:ascii="Avenir" w:eastAsia="Avenir" w:hAnsi="Avenir" w:cs="Avenir"/>
          <w:sz w:val="20"/>
          <w:szCs w:val="20"/>
        </w:rPr>
        <w:t xml:space="preserve">repositioned and the </w:t>
      </w:r>
      <w:r w:rsidRPr="004F1977">
        <w:rPr>
          <w:rFonts w:ascii="Avenir" w:eastAsia="Avenir" w:hAnsi="Avenir" w:cs="Avenir"/>
          <w:sz w:val="20"/>
          <w:szCs w:val="20"/>
        </w:rPr>
        <w:lastRenderedPageBreak/>
        <w:t>depth will be assessed again.</w:t>
      </w:r>
      <w:r w:rsidRPr="004F1977">
        <w:rPr>
          <w:rFonts w:ascii="Avenir" w:eastAsia="Avenir" w:hAnsi="Avenir" w:cs="Avenir"/>
        </w:rPr>
        <w:t xml:space="preserve"> </w:t>
      </w:r>
      <w:r w:rsidRPr="004F1977">
        <w:rPr>
          <w:rFonts w:ascii="Avenir" w:eastAsia="Avenir" w:hAnsi="Avenir" w:cs="Avenir"/>
          <w:sz w:val="20"/>
          <w:szCs w:val="20"/>
        </w:rPr>
        <w:t xml:space="preserve">If the sound still reaches only a depth of 5 cm, the IUD will not be inserted. If the depth is greater than 5 cm, the IUD </w:t>
      </w:r>
      <w:sdt>
        <w:sdtPr>
          <w:tag w:val="goog_rdk_64"/>
          <w:id w:val="1412899111"/>
        </w:sdtPr>
        <w:sdtEndPr/>
        <w:sdtContent>
          <w:r w:rsidRPr="004F1977">
            <w:rPr>
              <w:rFonts w:ascii="Avenir" w:eastAsia="Avenir" w:hAnsi="Avenir" w:cs="Avenir"/>
              <w:sz w:val="20"/>
              <w:szCs w:val="20"/>
            </w:rPr>
            <w:t xml:space="preserve">inserter </w:t>
          </w:r>
        </w:sdtContent>
      </w:sdt>
      <w:r w:rsidRPr="004F1977">
        <w:rPr>
          <w:rFonts w:ascii="Avenir" w:eastAsia="Avenir" w:hAnsi="Avenir" w:cs="Avenir"/>
          <w:sz w:val="20"/>
          <w:szCs w:val="20"/>
        </w:rPr>
        <w:t xml:space="preserve">will then be set to the proper depth and loaded under sterile conditions. The IUD will then be inserted and deployed according to the </w:t>
      </w:r>
      <w:sdt>
        <w:sdtPr>
          <w:tag w:val="goog_rdk_67"/>
          <w:id w:val="846831406"/>
        </w:sdtPr>
        <w:sdtEndPr/>
        <w:sdtContent>
          <w:r w:rsidRPr="004F1977">
            <w:rPr>
              <w:rFonts w:ascii="Avenir" w:eastAsia="Avenir" w:hAnsi="Avenir" w:cs="Avenir"/>
              <w:sz w:val="20"/>
              <w:szCs w:val="20"/>
            </w:rPr>
            <w:t>manufacturer’s instructions</w:t>
          </w:r>
        </w:sdtContent>
      </w:sdt>
      <w:r w:rsidRPr="004F1977">
        <w:rPr>
          <w:rFonts w:ascii="Avenir" w:eastAsia="Avenir" w:hAnsi="Avenir" w:cs="Avenir"/>
          <w:sz w:val="20"/>
          <w:szCs w:val="20"/>
        </w:rPr>
        <w:t xml:space="preserve">. The </w:t>
      </w:r>
      <w:sdt>
        <w:sdtPr>
          <w:tag w:val="goog_rdk_69"/>
          <w:id w:val="-1813086076"/>
        </w:sdtPr>
        <w:sdtEndPr/>
        <w:sdtContent>
          <w:r w:rsidRPr="004F1977">
            <w:rPr>
              <w:rFonts w:ascii="Avenir" w:eastAsia="Avenir" w:hAnsi="Avenir" w:cs="Avenir"/>
              <w:sz w:val="20"/>
              <w:szCs w:val="20"/>
            </w:rPr>
            <w:t>inserter</w:t>
          </w:r>
        </w:sdtContent>
      </w:sdt>
      <w:r w:rsidRPr="004F1977">
        <w:rPr>
          <w:rFonts w:ascii="Avenir" w:eastAsia="Avenir" w:hAnsi="Avenir" w:cs="Avenir"/>
          <w:sz w:val="20"/>
          <w:szCs w:val="20"/>
        </w:rPr>
        <w:t xml:space="preserve"> will be removed and the strings will be cut at 3 to 4 cm in length. The tenaculum </w:t>
      </w:r>
      <w:sdt>
        <w:sdtPr>
          <w:tag w:val="goog_rdk_70"/>
          <w:id w:val="-1825511138"/>
        </w:sdtPr>
        <w:sdtEndPr/>
        <w:sdtContent>
          <w:r w:rsidRPr="004F1977">
            <w:rPr>
              <w:rFonts w:ascii="Avenir" w:eastAsia="Avenir" w:hAnsi="Avenir" w:cs="Avenir"/>
              <w:sz w:val="20"/>
              <w:szCs w:val="20"/>
            </w:rPr>
            <w:t>will be removed and after hemostasis is confirmed, the</w:t>
          </w:r>
        </w:sdtContent>
      </w:sdt>
      <w:sdt>
        <w:sdtPr>
          <w:tag w:val="goog_rdk_71"/>
          <w:id w:val="-2047981645"/>
          <w:showingPlcHdr/>
        </w:sdtPr>
        <w:sdtEndPr/>
        <w:sdtContent>
          <w:r w:rsidR="009971C5">
            <w:t xml:space="preserve">     </w:t>
          </w:r>
        </w:sdtContent>
      </w:sdt>
      <w:r w:rsidR="009971C5">
        <w:rPr>
          <w:rFonts w:ascii="Avenir" w:eastAsia="Avenir" w:hAnsi="Avenir" w:cs="Avenir"/>
          <w:sz w:val="20"/>
          <w:szCs w:val="20"/>
        </w:rPr>
        <w:t xml:space="preserve"> </w:t>
      </w:r>
      <w:r w:rsidRPr="004F1977">
        <w:rPr>
          <w:rFonts w:ascii="Avenir" w:eastAsia="Avenir" w:hAnsi="Avenir" w:cs="Avenir"/>
          <w:sz w:val="20"/>
          <w:szCs w:val="20"/>
        </w:rPr>
        <w:t xml:space="preserve">speculum will </w:t>
      </w:r>
      <w:sdt>
        <w:sdtPr>
          <w:tag w:val="goog_rdk_72"/>
          <w:id w:val="-132647460"/>
        </w:sdtPr>
        <w:sdtEndPr/>
        <w:sdtContent>
          <w:r w:rsidRPr="004F1977">
            <w:rPr>
              <w:rFonts w:ascii="Avenir" w:eastAsia="Avenir" w:hAnsi="Avenir" w:cs="Avenir"/>
              <w:sz w:val="20"/>
              <w:szCs w:val="20"/>
            </w:rPr>
            <w:t xml:space="preserve">also </w:t>
          </w:r>
        </w:sdtContent>
      </w:sdt>
      <w:r w:rsidRPr="004F1977">
        <w:rPr>
          <w:rFonts w:ascii="Avenir" w:eastAsia="Avenir" w:hAnsi="Avenir" w:cs="Avenir"/>
          <w:sz w:val="20"/>
          <w:szCs w:val="20"/>
        </w:rPr>
        <w:t xml:space="preserve">be removed and the patient’s legs will be placed on the foot piece of the exam table while the patient rests.  </w:t>
      </w:r>
      <w:sdt>
        <w:sdtPr>
          <w:tag w:val="goog_rdk_74"/>
          <w:id w:val="1568449463"/>
          <w:showingPlcHdr/>
        </w:sdtPr>
        <w:sdtEndPr/>
        <w:sdtContent>
          <w:r w:rsidR="009971C5">
            <w:t xml:space="preserve">     </w:t>
          </w:r>
        </w:sdtContent>
      </w:sdt>
    </w:p>
    <w:p w14:paraId="00000019" w14:textId="77777777" w:rsidR="00D72F7C" w:rsidRPr="004F1977" w:rsidRDefault="00EB3416" w:rsidP="004F1977">
      <w:pPr>
        <w:pStyle w:val="ListParagraph"/>
        <w:numPr>
          <w:ilvl w:val="0"/>
          <w:numId w:val="2"/>
        </w:numPr>
        <w:pBdr>
          <w:top w:val="nil"/>
          <w:left w:val="nil"/>
          <w:bottom w:val="nil"/>
          <w:right w:val="nil"/>
          <w:between w:val="nil"/>
        </w:pBdr>
        <w:tabs>
          <w:tab w:val="center" w:pos="4320"/>
          <w:tab w:val="right" w:pos="8640"/>
        </w:tabs>
        <w:spacing w:after="120" w:line="240" w:lineRule="auto"/>
        <w:ind w:leftChars="0" w:firstLineChars="0"/>
        <w:rPr>
          <w:rFonts w:ascii="Avenir" w:eastAsia="Avenir" w:hAnsi="Avenir" w:cs="Avenir"/>
          <w:color w:val="000000"/>
          <w:sz w:val="20"/>
          <w:szCs w:val="20"/>
        </w:rPr>
      </w:pPr>
      <w:r w:rsidRPr="004F1977">
        <w:rPr>
          <w:rFonts w:ascii="Avenir" w:eastAsia="Avenir" w:hAnsi="Avenir" w:cs="Avenir"/>
          <w:b/>
          <w:color w:val="000000"/>
          <w:sz w:val="20"/>
          <w:szCs w:val="20"/>
        </w:rPr>
        <w:t xml:space="preserve">Recovery: </w:t>
      </w:r>
      <w:r w:rsidRPr="004F1977">
        <w:rPr>
          <w:rFonts w:ascii="Avenir" w:eastAsia="Avenir" w:hAnsi="Avenir" w:cs="Avenir"/>
          <w:color w:val="000000"/>
          <w:sz w:val="20"/>
          <w:szCs w:val="20"/>
        </w:rPr>
        <w:t xml:space="preserve">Patients will recover in the same exam room for a few minutes, under observation of medical and nursing staff. </w:t>
      </w:r>
      <w:sdt>
        <w:sdtPr>
          <w:tag w:val="goog_rdk_75"/>
          <w:id w:val="-42370216"/>
        </w:sdtPr>
        <w:sdtEndPr/>
        <w:sdtContent>
          <w:r w:rsidRPr="004F1977">
            <w:rPr>
              <w:rFonts w:ascii="Avenir" w:eastAsia="Avenir" w:hAnsi="Avenir" w:cs="Avenir"/>
              <w:color w:val="000000"/>
              <w:sz w:val="20"/>
              <w:szCs w:val="20"/>
            </w:rPr>
            <w:t xml:space="preserve">When the patient feels ready, they will get off the exam table and get dressed. </w:t>
          </w:r>
        </w:sdtContent>
      </w:sdt>
      <w:r w:rsidRPr="004F1977">
        <w:rPr>
          <w:rFonts w:ascii="Avenir" w:eastAsia="Avenir" w:hAnsi="Avenir" w:cs="Avenir"/>
          <w:color w:val="000000"/>
          <w:sz w:val="20"/>
          <w:szCs w:val="20"/>
        </w:rPr>
        <w:t>The IUD take-home information sheet will be reviewed with the patient. When the patient is ready, and staff and provider confirm that the patient is stable, the patient may leave.</w:t>
      </w:r>
    </w:p>
    <w:p w14:paraId="0000001A" w14:textId="544C929C" w:rsidR="00D72F7C" w:rsidRPr="004F1977" w:rsidRDefault="00EB3416" w:rsidP="004F1977">
      <w:pPr>
        <w:pStyle w:val="ListParagraph"/>
        <w:numPr>
          <w:ilvl w:val="0"/>
          <w:numId w:val="2"/>
        </w:numPr>
        <w:spacing w:after="120"/>
        <w:ind w:leftChars="0" w:firstLineChars="0"/>
        <w:rPr>
          <w:rFonts w:ascii="Avenir" w:eastAsia="Avenir" w:hAnsi="Avenir" w:cs="Avenir"/>
          <w:sz w:val="20"/>
          <w:szCs w:val="20"/>
        </w:rPr>
      </w:pPr>
      <w:r w:rsidRPr="004F1977">
        <w:rPr>
          <w:rFonts w:ascii="Avenir" w:eastAsia="Avenir" w:hAnsi="Avenir" w:cs="Avenir"/>
          <w:b/>
          <w:sz w:val="20"/>
          <w:szCs w:val="20"/>
        </w:rPr>
        <w:t>Discharge and follow-up</w:t>
      </w:r>
      <w:r w:rsidRPr="004F1977">
        <w:rPr>
          <w:rFonts w:ascii="Avenir" w:eastAsia="Avenir" w:hAnsi="Avenir" w:cs="Avenir"/>
          <w:sz w:val="20"/>
          <w:szCs w:val="20"/>
        </w:rPr>
        <w:t>: The take home instructions, as well as the after</w:t>
      </w:r>
      <w:sdt>
        <w:sdtPr>
          <w:tag w:val="goog_rdk_76"/>
          <w:id w:val="1259874668"/>
        </w:sdtPr>
        <w:sdtEndPr/>
        <w:sdtContent>
          <w:r w:rsidRPr="004F1977">
            <w:rPr>
              <w:rFonts w:ascii="Avenir" w:eastAsia="Avenir" w:hAnsi="Avenir" w:cs="Avenir"/>
              <w:sz w:val="20"/>
              <w:szCs w:val="20"/>
            </w:rPr>
            <w:t>-</w:t>
          </w:r>
        </w:sdtContent>
      </w:sdt>
      <w:r w:rsidRPr="004F1977">
        <w:rPr>
          <w:rFonts w:ascii="Avenir" w:eastAsia="Avenir" w:hAnsi="Avenir" w:cs="Avenir"/>
          <w:sz w:val="20"/>
          <w:szCs w:val="20"/>
        </w:rPr>
        <w:t>visit summary will instruct the patient about when her IUD will need to be removed. They will also be given a phone number and enrollment (if not done already) in the electronic health record patient portal.</w:t>
      </w:r>
    </w:p>
    <w:p w14:paraId="0000001C" w14:textId="4D611976" w:rsidR="00D72F7C" w:rsidRPr="001A1515" w:rsidRDefault="00EB3416" w:rsidP="001A1515">
      <w:pPr>
        <w:pStyle w:val="ListParagraph"/>
        <w:numPr>
          <w:ilvl w:val="0"/>
          <w:numId w:val="2"/>
        </w:numPr>
        <w:spacing w:after="120"/>
        <w:ind w:leftChars="0" w:firstLineChars="0"/>
        <w:rPr>
          <w:rFonts w:ascii="Avenir" w:eastAsia="Avenir" w:hAnsi="Avenir" w:cs="Avenir"/>
          <w:sz w:val="20"/>
          <w:szCs w:val="20"/>
        </w:rPr>
      </w:pPr>
      <w:r w:rsidRPr="004F1977">
        <w:rPr>
          <w:rFonts w:ascii="Avenir" w:eastAsia="Avenir" w:hAnsi="Avenir" w:cs="Avenir"/>
          <w:b/>
          <w:sz w:val="20"/>
          <w:szCs w:val="20"/>
        </w:rPr>
        <w:t>Documentation</w:t>
      </w:r>
      <w:r w:rsidRPr="004F1977">
        <w:rPr>
          <w:rFonts w:ascii="Avenir" w:eastAsia="Avenir" w:hAnsi="Avenir" w:cs="Avenir"/>
          <w:sz w:val="20"/>
          <w:szCs w:val="20"/>
        </w:rPr>
        <w:t xml:space="preserve">: The IUD electronic health record template will be used by the clinician, with care given to </w:t>
      </w:r>
      <w:sdt>
        <w:sdtPr>
          <w:tag w:val="goog_rdk_79"/>
          <w:id w:val="-1186899965"/>
        </w:sdtPr>
        <w:sdtEndPr/>
        <w:sdtContent>
          <w:r w:rsidRPr="004F1977">
            <w:rPr>
              <w:rFonts w:ascii="Avenir" w:eastAsia="Avenir" w:hAnsi="Avenir" w:cs="Avenir"/>
              <w:sz w:val="20"/>
              <w:szCs w:val="20"/>
            </w:rPr>
            <w:t>indicate</w:t>
          </w:r>
        </w:sdtContent>
      </w:sdt>
      <w:r w:rsidRPr="004F1977">
        <w:rPr>
          <w:rFonts w:ascii="Avenir" w:eastAsia="Avenir" w:hAnsi="Avenir" w:cs="Avenir"/>
          <w:sz w:val="20"/>
          <w:szCs w:val="20"/>
        </w:rPr>
        <w:t xml:space="preserve"> </w:t>
      </w:r>
      <w:sdt>
        <w:sdtPr>
          <w:tag w:val="goog_rdk_81"/>
          <w:id w:val="-927651939"/>
        </w:sdtPr>
        <w:sdtEndPr/>
        <w:sdtContent>
          <w:r w:rsidRPr="004F1977">
            <w:rPr>
              <w:rFonts w:ascii="Avenir" w:eastAsia="Avenir" w:hAnsi="Avenir" w:cs="Avenir"/>
              <w:sz w:val="20"/>
              <w:szCs w:val="20"/>
            </w:rPr>
            <w:t>which type of</w:t>
          </w:r>
        </w:sdtContent>
      </w:sdt>
      <w:r w:rsidRPr="004F1977">
        <w:rPr>
          <w:rFonts w:ascii="Avenir" w:eastAsia="Avenir" w:hAnsi="Avenir" w:cs="Avenir"/>
          <w:sz w:val="20"/>
          <w:szCs w:val="20"/>
        </w:rPr>
        <w:t xml:space="preserve"> IUD </w:t>
      </w:r>
      <w:sdt>
        <w:sdtPr>
          <w:tag w:val="goog_rdk_82"/>
          <w:id w:val="-26407317"/>
        </w:sdtPr>
        <w:sdtEndPr/>
        <w:sdtContent>
          <w:r w:rsidRPr="004F1977">
            <w:rPr>
              <w:rFonts w:ascii="Avenir" w:eastAsia="Avenir" w:hAnsi="Avenir" w:cs="Avenir"/>
              <w:sz w:val="20"/>
              <w:szCs w:val="20"/>
            </w:rPr>
            <w:t xml:space="preserve">was </w:t>
          </w:r>
        </w:sdtContent>
      </w:sdt>
      <w:sdt>
        <w:sdtPr>
          <w:tag w:val="goog_rdk_84"/>
          <w:id w:val="1793242736"/>
        </w:sdtPr>
        <w:sdtEndPr/>
        <w:sdtContent>
          <w:r w:rsidRPr="004F1977">
            <w:rPr>
              <w:rFonts w:ascii="Avenir" w:eastAsia="Avenir" w:hAnsi="Avenir" w:cs="Avenir"/>
              <w:sz w:val="20"/>
              <w:szCs w:val="20"/>
            </w:rPr>
            <w:t>placed</w:t>
          </w:r>
        </w:sdtContent>
      </w:sdt>
      <w:r w:rsidRPr="004F1977">
        <w:rPr>
          <w:rFonts w:ascii="Avenir" w:eastAsia="Avenir" w:hAnsi="Avenir" w:cs="Avenir"/>
          <w:sz w:val="20"/>
          <w:szCs w:val="20"/>
        </w:rPr>
        <w:t>.</w:t>
      </w:r>
    </w:p>
    <w:p w14:paraId="0000001F" w14:textId="77777777" w:rsidR="00D72F7C" w:rsidRDefault="00D72F7C" w:rsidP="001A1515">
      <w:pPr>
        <w:pStyle w:val="Heading2"/>
        <w:ind w:left="-2" w:firstLineChars="0" w:firstLine="0"/>
        <w:rPr>
          <w:rFonts w:ascii="Avenir" w:eastAsia="Avenir" w:hAnsi="Avenir" w:cs="Avenir"/>
        </w:rPr>
      </w:pPr>
    </w:p>
    <w:p w14:paraId="00000020" w14:textId="50B597C5" w:rsidR="00D72F7C" w:rsidRDefault="00B3775D">
      <w:pPr>
        <w:pStyle w:val="Heading2"/>
        <w:ind w:left="0" w:hanging="2"/>
      </w:pPr>
      <w:r>
        <w:rPr>
          <w:rFonts w:ascii="Avenir" w:eastAsia="Avenir" w:hAnsi="Avenir" w:cs="Avenir"/>
        </w:rPr>
        <w:t>III. E</w:t>
      </w:r>
      <w:r w:rsidR="00EB3416">
        <w:rPr>
          <w:rFonts w:ascii="Avenir" w:eastAsia="Avenir" w:hAnsi="Avenir" w:cs="Avenir"/>
        </w:rPr>
        <w:t>quipment</w:t>
      </w:r>
    </w:p>
    <w:p w14:paraId="00000023" w14:textId="77777777" w:rsidR="00D72F7C" w:rsidRDefault="00D72F7C">
      <w:pPr>
        <w:ind w:left="0" w:hanging="2"/>
        <w:rPr>
          <w:rFonts w:ascii="Avenir" w:eastAsia="Avenir" w:hAnsi="Avenir" w:cs="Avenir"/>
          <w:sz w:val="20"/>
          <w:szCs w:val="20"/>
        </w:rPr>
      </w:pPr>
    </w:p>
    <w:p w14:paraId="00000027" w14:textId="3EE094E9" w:rsidR="00D72F7C" w:rsidRDefault="00B3775D" w:rsidP="009971C5">
      <w:pPr>
        <w:ind w:left="0" w:hanging="2"/>
        <w:rPr>
          <w:rFonts w:ascii="Avenir" w:eastAsia="Avenir" w:hAnsi="Avenir" w:cs="Avenir"/>
          <w:sz w:val="20"/>
          <w:szCs w:val="20"/>
        </w:rPr>
      </w:pPr>
      <w:r>
        <w:rPr>
          <w:rFonts w:ascii="Avenir" w:eastAsia="Avenir" w:hAnsi="Avenir" w:cs="Avenir"/>
          <w:sz w:val="20"/>
          <w:szCs w:val="20"/>
        </w:rPr>
        <w:t>1</w:t>
      </w:r>
      <w:r w:rsidR="00EB3416">
        <w:rPr>
          <w:rFonts w:ascii="Avenir" w:eastAsia="Avenir" w:hAnsi="Avenir" w:cs="Avenir"/>
          <w:sz w:val="20"/>
          <w:szCs w:val="20"/>
        </w:rPr>
        <w:t xml:space="preserve">. </w:t>
      </w:r>
      <w:r w:rsidR="00EB3416">
        <w:rPr>
          <w:rFonts w:ascii="Avenir" w:eastAsia="Avenir" w:hAnsi="Avenir" w:cs="Avenir"/>
          <w:sz w:val="20"/>
          <w:szCs w:val="20"/>
          <w:u w:val="single"/>
        </w:rPr>
        <w:t>Equipment</w:t>
      </w:r>
    </w:p>
    <w:p w14:paraId="00000028" w14:textId="611EBB50" w:rsidR="00D72F7C" w:rsidRDefault="00B26DBC" w:rsidP="009971C5">
      <w:pPr>
        <w:ind w:leftChars="0" w:left="0" w:firstLineChars="0" w:firstLine="0"/>
        <w:rPr>
          <w:rFonts w:ascii="Avenir" w:eastAsia="Avenir" w:hAnsi="Avenir" w:cs="Avenir"/>
          <w:sz w:val="20"/>
          <w:szCs w:val="20"/>
        </w:rPr>
      </w:pPr>
      <w:sdt>
        <w:sdtPr>
          <w:tag w:val="goog_rdk_93"/>
          <w:id w:val="-786347883"/>
        </w:sdtPr>
        <w:sdtEndPr/>
        <w:sdtContent>
          <w:r w:rsidR="00EB3416">
            <w:rPr>
              <w:rFonts w:ascii="Avenir" w:eastAsia="Avenir" w:hAnsi="Avenir" w:cs="Avenir"/>
              <w:sz w:val="20"/>
              <w:szCs w:val="20"/>
            </w:rPr>
            <w:t xml:space="preserve">Sterile </w:t>
          </w:r>
        </w:sdtContent>
      </w:sdt>
      <w:r w:rsidR="00EB3416">
        <w:rPr>
          <w:rFonts w:ascii="Avenir" w:eastAsia="Avenir" w:hAnsi="Avenir" w:cs="Avenir"/>
          <w:sz w:val="20"/>
          <w:szCs w:val="20"/>
        </w:rPr>
        <w:t>tenaculum</w:t>
      </w:r>
    </w:p>
    <w:p w14:paraId="00000029" w14:textId="07E5F15E" w:rsidR="00D72F7C" w:rsidRDefault="00B26DBC">
      <w:pPr>
        <w:ind w:left="0" w:hanging="2"/>
        <w:rPr>
          <w:rFonts w:ascii="Avenir" w:eastAsia="Avenir" w:hAnsi="Avenir" w:cs="Avenir"/>
          <w:sz w:val="20"/>
          <w:szCs w:val="20"/>
        </w:rPr>
      </w:pPr>
      <w:sdt>
        <w:sdtPr>
          <w:tag w:val="goog_rdk_97"/>
          <w:id w:val="-47836045"/>
        </w:sdtPr>
        <w:sdtEndPr/>
        <w:sdtContent>
          <w:r w:rsidR="00EB3416">
            <w:rPr>
              <w:rFonts w:ascii="Avenir" w:eastAsia="Avenir" w:hAnsi="Avenir" w:cs="Avenir"/>
              <w:sz w:val="20"/>
              <w:szCs w:val="20"/>
            </w:rPr>
            <w:t xml:space="preserve">Sterile </w:t>
          </w:r>
        </w:sdtContent>
      </w:sdt>
      <w:r w:rsidR="00EB3416">
        <w:rPr>
          <w:rFonts w:ascii="Avenir" w:eastAsia="Avenir" w:hAnsi="Avenir" w:cs="Avenir"/>
          <w:sz w:val="20"/>
          <w:szCs w:val="20"/>
        </w:rPr>
        <w:t>uterine sound</w:t>
      </w:r>
    </w:p>
    <w:p w14:paraId="0000002A" w14:textId="77777777" w:rsidR="00D72F7C" w:rsidRDefault="00EB3416">
      <w:pPr>
        <w:ind w:left="0" w:hanging="2"/>
        <w:rPr>
          <w:rFonts w:ascii="Avenir" w:eastAsia="Avenir" w:hAnsi="Avenir" w:cs="Avenir"/>
          <w:sz w:val="20"/>
          <w:szCs w:val="20"/>
        </w:rPr>
      </w:pPr>
      <w:r>
        <w:rPr>
          <w:rFonts w:ascii="Avenir" w:eastAsia="Avenir" w:hAnsi="Avenir" w:cs="Avenir"/>
          <w:sz w:val="20"/>
          <w:szCs w:val="20"/>
        </w:rPr>
        <w:t>Sterile gauzes</w:t>
      </w:r>
    </w:p>
    <w:p w14:paraId="0000002B" w14:textId="77777777" w:rsidR="00D72F7C" w:rsidRDefault="00EB3416">
      <w:pPr>
        <w:ind w:left="0" w:hanging="2"/>
        <w:rPr>
          <w:rFonts w:ascii="Avenir" w:eastAsia="Avenir" w:hAnsi="Avenir" w:cs="Avenir"/>
          <w:sz w:val="20"/>
          <w:szCs w:val="20"/>
        </w:rPr>
      </w:pPr>
      <w:r>
        <w:rPr>
          <w:rFonts w:ascii="Avenir" w:eastAsia="Avenir" w:hAnsi="Avenir" w:cs="Avenir"/>
          <w:sz w:val="20"/>
          <w:szCs w:val="20"/>
        </w:rPr>
        <w:t>Medicine cup</w:t>
      </w:r>
    </w:p>
    <w:p w14:paraId="0000002C" w14:textId="77777777" w:rsidR="00D72F7C" w:rsidRDefault="00EB3416">
      <w:pPr>
        <w:ind w:left="0" w:hanging="2"/>
        <w:rPr>
          <w:rFonts w:ascii="Avenir" w:eastAsia="Avenir" w:hAnsi="Avenir" w:cs="Avenir"/>
          <w:sz w:val="20"/>
          <w:szCs w:val="20"/>
        </w:rPr>
      </w:pPr>
      <w:r>
        <w:rPr>
          <w:rFonts w:ascii="Avenir" w:eastAsia="Avenir" w:hAnsi="Avenir" w:cs="Avenir"/>
          <w:sz w:val="20"/>
          <w:szCs w:val="20"/>
        </w:rPr>
        <w:t>Scissors</w:t>
      </w:r>
    </w:p>
    <w:p w14:paraId="0000002D" w14:textId="77777777" w:rsidR="00D72F7C" w:rsidRDefault="00D72F7C">
      <w:pPr>
        <w:ind w:left="0" w:hanging="2"/>
        <w:rPr>
          <w:rFonts w:ascii="Avenir" w:eastAsia="Avenir" w:hAnsi="Avenir" w:cs="Avenir"/>
          <w:sz w:val="20"/>
          <w:szCs w:val="20"/>
        </w:rPr>
      </w:pPr>
    </w:p>
    <w:p w14:paraId="0000002E" w14:textId="48947568" w:rsidR="00D72F7C" w:rsidRDefault="00EB3416">
      <w:pPr>
        <w:ind w:left="0" w:hanging="2"/>
        <w:rPr>
          <w:rFonts w:ascii="Avenir" w:eastAsia="Avenir" w:hAnsi="Avenir" w:cs="Avenir"/>
          <w:sz w:val="20"/>
          <w:szCs w:val="20"/>
        </w:rPr>
      </w:pPr>
      <w:r>
        <w:rPr>
          <w:rFonts w:ascii="Avenir" w:eastAsia="Avenir" w:hAnsi="Avenir" w:cs="Avenir"/>
          <w:sz w:val="20"/>
          <w:szCs w:val="20"/>
        </w:rPr>
        <w:t>Additional equipment for the procedure will be available:</w:t>
      </w:r>
    </w:p>
    <w:p w14:paraId="0000002F" w14:textId="77777777" w:rsidR="00D72F7C" w:rsidRDefault="00EB3416">
      <w:pPr>
        <w:ind w:left="0" w:hanging="2"/>
        <w:rPr>
          <w:rFonts w:ascii="Avenir" w:eastAsia="Avenir" w:hAnsi="Avenir" w:cs="Avenir"/>
          <w:sz w:val="20"/>
          <w:szCs w:val="20"/>
        </w:rPr>
      </w:pPr>
      <w:r>
        <w:rPr>
          <w:rFonts w:ascii="Avenir" w:eastAsia="Avenir" w:hAnsi="Avenir" w:cs="Avenir"/>
          <w:sz w:val="20"/>
          <w:szCs w:val="20"/>
        </w:rPr>
        <w:t>10 cc syringes</w:t>
      </w:r>
    </w:p>
    <w:p w14:paraId="00000030" w14:textId="77777777" w:rsidR="00D72F7C" w:rsidRDefault="00EB3416">
      <w:pPr>
        <w:ind w:left="0" w:hanging="2"/>
        <w:rPr>
          <w:rFonts w:ascii="Avenir" w:eastAsia="Avenir" w:hAnsi="Avenir" w:cs="Avenir"/>
          <w:sz w:val="20"/>
          <w:szCs w:val="20"/>
        </w:rPr>
      </w:pPr>
      <w:r>
        <w:rPr>
          <w:rFonts w:ascii="Avenir" w:eastAsia="Avenir" w:hAnsi="Avenir" w:cs="Avenir"/>
          <w:sz w:val="20"/>
          <w:szCs w:val="20"/>
        </w:rPr>
        <w:t>21 gauge 2” needles</w:t>
      </w:r>
    </w:p>
    <w:p w14:paraId="00000031" w14:textId="77777777" w:rsidR="00D72F7C" w:rsidRDefault="00EB3416">
      <w:pPr>
        <w:ind w:left="0" w:hanging="2"/>
        <w:rPr>
          <w:rFonts w:ascii="Avenir" w:eastAsia="Avenir" w:hAnsi="Avenir" w:cs="Avenir"/>
          <w:sz w:val="20"/>
          <w:szCs w:val="20"/>
        </w:rPr>
      </w:pPr>
      <w:r>
        <w:rPr>
          <w:rFonts w:ascii="Avenir" w:eastAsia="Avenir" w:hAnsi="Avenir" w:cs="Avenir"/>
          <w:sz w:val="20"/>
          <w:szCs w:val="20"/>
        </w:rPr>
        <w:t>18 gauge 1” needles</w:t>
      </w:r>
    </w:p>
    <w:p w14:paraId="00000032" w14:textId="05A26C09" w:rsidR="00D72F7C" w:rsidRDefault="00B26DBC">
      <w:pPr>
        <w:ind w:left="0" w:hanging="2"/>
        <w:rPr>
          <w:rFonts w:ascii="Avenir" w:eastAsia="Avenir" w:hAnsi="Avenir" w:cs="Avenir"/>
          <w:sz w:val="20"/>
          <w:szCs w:val="20"/>
        </w:rPr>
      </w:pPr>
      <w:sdt>
        <w:sdtPr>
          <w:tag w:val="goog_rdk_102"/>
          <w:id w:val="128218724"/>
        </w:sdtPr>
        <w:sdtEndPr/>
        <w:sdtContent>
          <w:r w:rsidR="00EB3416">
            <w:rPr>
              <w:rFonts w:ascii="Avenir" w:eastAsia="Avenir" w:hAnsi="Avenir" w:cs="Avenir"/>
              <w:sz w:val="20"/>
              <w:szCs w:val="20"/>
            </w:rPr>
            <w:t>D</w:t>
          </w:r>
        </w:sdtContent>
      </w:sdt>
      <w:r w:rsidR="00EB3416">
        <w:rPr>
          <w:rFonts w:ascii="Avenir" w:eastAsia="Avenir" w:hAnsi="Avenir" w:cs="Avenir"/>
          <w:sz w:val="20"/>
          <w:szCs w:val="20"/>
        </w:rPr>
        <w:t xml:space="preserve">ilator size 5/6 or </w:t>
      </w:r>
      <w:proofErr w:type="spellStart"/>
      <w:r w:rsidR="00EB3416">
        <w:rPr>
          <w:rFonts w:ascii="Avenir" w:eastAsia="Avenir" w:hAnsi="Avenir" w:cs="Avenir"/>
          <w:sz w:val="20"/>
          <w:szCs w:val="20"/>
        </w:rPr>
        <w:t>os</w:t>
      </w:r>
      <w:proofErr w:type="spellEnd"/>
      <w:r w:rsidR="00EB3416">
        <w:rPr>
          <w:rFonts w:ascii="Avenir" w:eastAsia="Avenir" w:hAnsi="Avenir" w:cs="Avenir"/>
          <w:sz w:val="20"/>
          <w:szCs w:val="20"/>
        </w:rPr>
        <w:t xml:space="preserve"> finders</w:t>
      </w:r>
    </w:p>
    <w:p w14:paraId="00000033" w14:textId="1672C655" w:rsidR="00D72F7C" w:rsidRDefault="00B26DBC">
      <w:pPr>
        <w:pBdr>
          <w:top w:val="nil"/>
          <w:left w:val="nil"/>
          <w:bottom w:val="nil"/>
          <w:right w:val="nil"/>
          <w:between w:val="nil"/>
        </w:pBdr>
        <w:tabs>
          <w:tab w:val="center" w:pos="4320"/>
          <w:tab w:val="right" w:pos="8640"/>
        </w:tabs>
        <w:spacing w:line="240" w:lineRule="auto"/>
        <w:ind w:left="0" w:hanging="2"/>
        <w:rPr>
          <w:rFonts w:ascii="Avenir" w:eastAsia="Avenir" w:hAnsi="Avenir" w:cs="Avenir"/>
          <w:color w:val="000000"/>
          <w:sz w:val="20"/>
          <w:szCs w:val="20"/>
        </w:rPr>
      </w:pPr>
      <w:sdt>
        <w:sdtPr>
          <w:tag w:val="goog_rdk_106"/>
          <w:id w:val="-1553454782"/>
        </w:sdtPr>
        <w:sdtEndPr/>
        <w:sdtContent>
          <w:r w:rsidR="00EB3416">
            <w:rPr>
              <w:rFonts w:ascii="Avenir" w:eastAsia="Avenir" w:hAnsi="Avenir" w:cs="Avenir"/>
              <w:color w:val="000000"/>
              <w:sz w:val="20"/>
              <w:szCs w:val="20"/>
            </w:rPr>
            <w:t>Antiseptic (e.g. b</w:t>
          </w:r>
        </w:sdtContent>
      </w:sdt>
      <w:r w:rsidR="00EB3416">
        <w:rPr>
          <w:rFonts w:ascii="Avenir" w:eastAsia="Avenir" w:hAnsi="Avenir" w:cs="Avenir"/>
          <w:color w:val="000000"/>
          <w:sz w:val="20"/>
          <w:szCs w:val="20"/>
        </w:rPr>
        <w:t>etadine</w:t>
      </w:r>
      <w:sdt>
        <w:sdtPr>
          <w:tag w:val="goog_rdk_108"/>
          <w:id w:val="-1370835688"/>
        </w:sdtPr>
        <w:sdtEndPr/>
        <w:sdtContent>
          <w:r w:rsidR="00EB3416">
            <w:rPr>
              <w:rFonts w:ascii="Avenir" w:eastAsia="Avenir" w:hAnsi="Avenir" w:cs="Avenir"/>
              <w:color w:val="000000"/>
              <w:sz w:val="20"/>
              <w:szCs w:val="20"/>
            </w:rPr>
            <w:t>)</w:t>
          </w:r>
        </w:sdtContent>
      </w:sdt>
    </w:p>
    <w:p w14:paraId="00000034" w14:textId="77777777" w:rsidR="00D72F7C" w:rsidRDefault="00EB3416">
      <w:pPr>
        <w:ind w:left="0" w:hanging="2"/>
        <w:rPr>
          <w:rFonts w:ascii="Avenir" w:eastAsia="Avenir" w:hAnsi="Avenir" w:cs="Avenir"/>
          <w:sz w:val="20"/>
          <w:szCs w:val="20"/>
        </w:rPr>
      </w:pPr>
      <w:r>
        <w:rPr>
          <w:rFonts w:ascii="Avenir" w:eastAsia="Avenir" w:hAnsi="Avenir" w:cs="Avenir"/>
          <w:sz w:val="20"/>
          <w:szCs w:val="20"/>
        </w:rPr>
        <w:t>L</w:t>
      </w:r>
      <w:sdt>
        <w:sdtPr>
          <w:tag w:val="goog_rdk_109"/>
          <w:id w:val="-968051200"/>
        </w:sdtPr>
        <w:sdtEndPr/>
        <w:sdtContent>
          <w:r>
            <w:rPr>
              <w:rFonts w:ascii="Avenir" w:eastAsia="Avenir" w:hAnsi="Avenir" w:cs="Avenir"/>
              <w:sz w:val="20"/>
              <w:szCs w:val="20"/>
            </w:rPr>
            <w:t>ocal anesthetic (e.g. l</w:t>
          </w:r>
        </w:sdtContent>
      </w:sdt>
      <w:r>
        <w:rPr>
          <w:rFonts w:ascii="Avenir" w:eastAsia="Avenir" w:hAnsi="Avenir" w:cs="Avenir"/>
          <w:sz w:val="20"/>
          <w:szCs w:val="20"/>
        </w:rPr>
        <w:t>idocaine</w:t>
      </w:r>
      <w:sdt>
        <w:sdtPr>
          <w:tag w:val="goog_rdk_110"/>
          <w:id w:val="-2135932130"/>
        </w:sdtPr>
        <w:sdtEndPr/>
        <w:sdtContent>
          <w:r>
            <w:rPr>
              <w:rFonts w:ascii="Avenir" w:eastAsia="Avenir" w:hAnsi="Avenir" w:cs="Avenir"/>
              <w:sz w:val="20"/>
              <w:szCs w:val="20"/>
            </w:rPr>
            <w:t>)</w:t>
          </w:r>
        </w:sdtContent>
      </w:sdt>
    </w:p>
    <w:p w14:paraId="00000035" w14:textId="567CED80" w:rsidR="00D72F7C" w:rsidRDefault="00B26DBC">
      <w:pPr>
        <w:ind w:left="0" w:hanging="2"/>
        <w:rPr>
          <w:rFonts w:ascii="Avenir" w:eastAsia="Avenir" w:hAnsi="Avenir" w:cs="Avenir"/>
          <w:sz w:val="20"/>
          <w:szCs w:val="20"/>
        </w:rPr>
      </w:pPr>
      <w:sdt>
        <w:sdtPr>
          <w:tag w:val="goog_rdk_112"/>
          <w:id w:val="804360631"/>
          <w:showingPlcHdr/>
        </w:sdtPr>
        <w:sdtEndPr/>
        <w:sdtContent>
          <w:r w:rsidR="009971C5">
            <w:t xml:space="preserve">     </w:t>
          </w:r>
        </w:sdtContent>
      </w:sdt>
    </w:p>
    <w:p w14:paraId="00000036" w14:textId="77777777" w:rsidR="00D72F7C" w:rsidRDefault="00D72F7C">
      <w:pPr>
        <w:ind w:left="0" w:hanging="2"/>
        <w:rPr>
          <w:rFonts w:ascii="Avenir" w:eastAsia="Avenir" w:hAnsi="Avenir" w:cs="Avenir"/>
          <w:sz w:val="20"/>
          <w:szCs w:val="20"/>
        </w:rPr>
      </w:pPr>
    </w:p>
    <w:p w14:paraId="00000037" w14:textId="4731E3D5" w:rsidR="00D72F7C" w:rsidRDefault="00B3775D">
      <w:pPr>
        <w:ind w:left="0" w:hanging="2"/>
        <w:rPr>
          <w:rFonts w:ascii="Avenir" w:eastAsia="Avenir" w:hAnsi="Avenir" w:cs="Avenir"/>
          <w:sz w:val="20"/>
          <w:szCs w:val="20"/>
        </w:rPr>
      </w:pPr>
      <w:r>
        <w:rPr>
          <w:rFonts w:ascii="Avenir" w:eastAsia="Avenir" w:hAnsi="Avenir" w:cs="Avenir"/>
          <w:sz w:val="20"/>
          <w:szCs w:val="20"/>
        </w:rPr>
        <w:t>2</w:t>
      </w:r>
      <w:r w:rsidR="00EB3416">
        <w:rPr>
          <w:rFonts w:ascii="Avenir" w:eastAsia="Avenir" w:hAnsi="Avenir" w:cs="Avenir"/>
          <w:sz w:val="20"/>
          <w:szCs w:val="20"/>
        </w:rPr>
        <w:t xml:space="preserve">. </w:t>
      </w:r>
      <w:r w:rsidR="00EB3416">
        <w:rPr>
          <w:rFonts w:ascii="Avenir" w:eastAsia="Avenir" w:hAnsi="Avenir" w:cs="Avenir"/>
          <w:sz w:val="20"/>
          <w:szCs w:val="20"/>
          <w:u w:val="single"/>
        </w:rPr>
        <w:t>Disposal of medical waste and cleaning of instruments</w:t>
      </w:r>
    </w:p>
    <w:p w14:paraId="00000038" w14:textId="4DEB0B20" w:rsidR="00D72F7C" w:rsidRDefault="00EB3416">
      <w:pPr>
        <w:ind w:left="0" w:hanging="2"/>
        <w:rPr>
          <w:rFonts w:ascii="Avenir" w:eastAsia="Avenir" w:hAnsi="Avenir" w:cs="Avenir"/>
          <w:sz w:val="20"/>
          <w:szCs w:val="20"/>
        </w:rPr>
      </w:pPr>
      <w:r>
        <w:rPr>
          <w:rFonts w:ascii="Avenir" w:eastAsia="Avenir" w:hAnsi="Avenir" w:cs="Avenir"/>
          <w:sz w:val="20"/>
          <w:szCs w:val="20"/>
        </w:rPr>
        <w:t xml:space="preserve">The </w:t>
      </w:r>
      <w:r w:rsidR="008B08DD" w:rsidRPr="008B08DD">
        <w:rPr>
          <w:rFonts w:ascii="Avenir" w:eastAsia="Avenir" w:hAnsi="Avenir" w:cs="Avenir"/>
          <w:color w:val="FF0000"/>
          <w:sz w:val="20"/>
          <w:szCs w:val="20"/>
        </w:rPr>
        <w:t xml:space="preserve">*FACILITY NAME* </w:t>
      </w:r>
      <w:r>
        <w:rPr>
          <w:rFonts w:ascii="Avenir" w:eastAsia="Avenir" w:hAnsi="Avenir" w:cs="Avenir"/>
          <w:sz w:val="20"/>
          <w:szCs w:val="20"/>
        </w:rPr>
        <w:t>has a procedure for the removal of medical waste such as blood and other infectious body fluids, as well as contaminated equipment. This procedure will continue to be followed.</w:t>
      </w:r>
    </w:p>
    <w:p w14:paraId="00000039" w14:textId="77777777" w:rsidR="00D72F7C" w:rsidRDefault="00D72F7C">
      <w:pPr>
        <w:pStyle w:val="Heading1"/>
        <w:ind w:left="0" w:hanging="2"/>
        <w:rPr>
          <w:rFonts w:ascii="Avenir" w:eastAsia="Avenir" w:hAnsi="Avenir" w:cs="Avenir"/>
          <w:u w:val="none"/>
        </w:rPr>
      </w:pPr>
    </w:p>
    <w:p w14:paraId="0000003A" w14:textId="677CEF7C" w:rsidR="00D72F7C" w:rsidRDefault="00EB3416">
      <w:pPr>
        <w:pStyle w:val="Heading1"/>
        <w:ind w:left="0" w:hanging="2"/>
        <w:rPr>
          <w:rFonts w:ascii="Avenir" w:eastAsia="Avenir" w:hAnsi="Avenir" w:cs="Avenir"/>
          <w:u w:val="none"/>
        </w:rPr>
      </w:pPr>
      <w:r>
        <w:rPr>
          <w:rFonts w:ascii="Avenir" w:eastAsia="Avenir" w:hAnsi="Avenir" w:cs="Avenir"/>
          <w:u w:val="none"/>
        </w:rPr>
        <w:t>V.</w:t>
      </w:r>
      <w:r w:rsidR="004F1977">
        <w:rPr>
          <w:rFonts w:ascii="Avenir" w:eastAsia="Avenir" w:hAnsi="Avenir" w:cs="Avenir"/>
          <w:u w:val="none"/>
        </w:rPr>
        <w:t xml:space="preserve"> </w:t>
      </w:r>
      <w:r>
        <w:rPr>
          <w:rFonts w:ascii="Avenir" w:eastAsia="Avenir" w:hAnsi="Avenir" w:cs="Avenir"/>
          <w:u w:val="none"/>
        </w:rPr>
        <w:t>Staffing</w:t>
      </w:r>
    </w:p>
    <w:p w14:paraId="0000003B" w14:textId="77C76560" w:rsidR="00D72F7C" w:rsidRDefault="00EB3416">
      <w:pPr>
        <w:ind w:left="0" w:hanging="2"/>
        <w:rPr>
          <w:rFonts w:ascii="Avenir" w:eastAsia="Avenir" w:hAnsi="Avenir" w:cs="Avenir"/>
        </w:rPr>
      </w:pPr>
      <w:r>
        <w:rPr>
          <w:rFonts w:ascii="Avenir" w:eastAsia="Avenir" w:hAnsi="Avenir" w:cs="Avenir"/>
          <w:sz w:val="20"/>
          <w:szCs w:val="20"/>
        </w:rPr>
        <w:t xml:space="preserve">All clinicians performing IUD insertion procedures at the </w:t>
      </w:r>
      <w:r w:rsidR="008B08DD" w:rsidRPr="008B08DD">
        <w:rPr>
          <w:rFonts w:ascii="Avenir" w:eastAsia="Avenir" w:hAnsi="Avenir" w:cs="Avenir"/>
          <w:color w:val="FF0000"/>
          <w:sz w:val="20"/>
          <w:szCs w:val="20"/>
        </w:rPr>
        <w:t xml:space="preserve">*FACILITY NAME* </w:t>
      </w:r>
      <w:r>
        <w:rPr>
          <w:rFonts w:ascii="Avenir" w:eastAsia="Avenir" w:hAnsi="Avenir" w:cs="Avenir"/>
          <w:sz w:val="20"/>
          <w:szCs w:val="20"/>
        </w:rPr>
        <w:t>will have adequate training from either their clinical training program or from currently trained faculty. Nursing staff will assist the clinician</w:t>
      </w:r>
      <w:r w:rsidR="009971C5">
        <w:rPr>
          <w:rFonts w:ascii="Avenir" w:eastAsia="Avenir" w:hAnsi="Avenir" w:cs="Avenir"/>
          <w:sz w:val="20"/>
          <w:szCs w:val="20"/>
        </w:rPr>
        <w:t>s.</w:t>
      </w:r>
    </w:p>
    <w:p w14:paraId="0000003C" w14:textId="77777777" w:rsidR="00D72F7C" w:rsidRDefault="00D72F7C">
      <w:pPr>
        <w:ind w:left="0" w:hanging="2"/>
        <w:rPr>
          <w:rFonts w:ascii="Avenir" w:eastAsia="Avenir" w:hAnsi="Avenir" w:cs="Avenir"/>
        </w:rPr>
      </w:pPr>
    </w:p>
    <w:sectPr w:rsidR="00D72F7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BC874" w14:textId="77777777" w:rsidR="00B26DBC" w:rsidRDefault="00B26DBC">
      <w:pPr>
        <w:spacing w:line="240" w:lineRule="auto"/>
        <w:ind w:left="0" w:hanging="2"/>
      </w:pPr>
      <w:r>
        <w:separator/>
      </w:r>
    </w:p>
  </w:endnote>
  <w:endnote w:type="continuationSeparator" w:id="0">
    <w:p w14:paraId="001C877C" w14:textId="77777777" w:rsidR="00B26DBC" w:rsidRDefault="00B26DB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00000003" w:usb1="00000000" w:usb2="00000000" w:usb3="00000000" w:csb0="00000001" w:csb1="00000000"/>
  </w:font>
  <w:font w:name="Arial">
    <w:panose1 w:val="020B0604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Georgia">
    <w:altName w:val="Georgia"/>
    <w:panose1 w:val="02040502050405020303"/>
    <w:charset w:val="00"/>
    <w:family w:val="roman"/>
    <w:pitch w:val="variable"/>
    <w:sig w:usb0="00000003" w:usb1="00000000" w:usb2="00000000" w:usb3="00000000" w:csb0="00000001" w:csb1="00000000"/>
  </w:font>
  <w:font w:name="Avenir">
    <w:altName w:val="Avenir"/>
    <w:panose1 w:val="02000503020000020003"/>
    <w:charset w:val="4D"/>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2" w14:textId="77777777" w:rsidR="00D72F7C" w:rsidRDefault="00D72F7C">
    <w:pPr>
      <w:pBdr>
        <w:top w:val="nil"/>
        <w:left w:val="nil"/>
        <w:bottom w:val="nil"/>
        <w:right w:val="nil"/>
        <w:between w:val="nil"/>
      </w:pBdr>
      <w:tabs>
        <w:tab w:val="center" w:pos="4320"/>
        <w:tab w:val="right" w:pos="8640"/>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1" w14:textId="5C4C0748" w:rsidR="00D72F7C" w:rsidRDefault="009971C5">
    <w:pPr>
      <w:pBdr>
        <w:top w:val="nil"/>
        <w:left w:val="nil"/>
        <w:bottom w:val="nil"/>
        <w:right w:val="nil"/>
        <w:between w:val="nil"/>
      </w:pBdr>
      <w:tabs>
        <w:tab w:val="center" w:pos="4320"/>
        <w:tab w:val="right" w:pos="8640"/>
        <w:tab w:val="left" w:pos="4885"/>
      </w:tabs>
      <w:spacing w:line="240" w:lineRule="auto"/>
      <w:ind w:left="0" w:hanging="2"/>
      <w:rPr>
        <w:rFonts w:ascii="Avenir" w:eastAsia="Avenir" w:hAnsi="Avenir" w:cs="Avenir"/>
        <w:color w:val="000000"/>
        <w:sz w:val="22"/>
        <w:szCs w:val="22"/>
      </w:rPr>
    </w:pPr>
    <w:r>
      <w:rPr>
        <w:noProof/>
      </w:rPr>
      <w:drawing>
        <wp:anchor distT="0" distB="0" distL="114300" distR="114300" simplePos="0" relativeHeight="251658240" behindDoc="0" locked="0" layoutInCell="1" hidden="0" allowOverlap="1" wp14:anchorId="0C0BED70" wp14:editId="4FE0ED05">
          <wp:simplePos x="0" y="0"/>
          <wp:positionH relativeFrom="column">
            <wp:posOffset>5264084</wp:posOffset>
          </wp:positionH>
          <wp:positionV relativeFrom="paragraph">
            <wp:posOffset>-43158</wp:posOffset>
          </wp:positionV>
          <wp:extent cx="989330" cy="48260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89330" cy="482600"/>
                  </a:xfrm>
                  <a:prstGeom prst="rect">
                    <a:avLst/>
                  </a:prstGeom>
                  <a:ln/>
                </pic:spPr>
              </pic:pic>
            </a:graphicData>
          </a:graphic>
        </wp:anchor>
      </w:drawing>
    </w:r>
    <w:r w:rsidR="004F1977">
      <w:rPr>
        <w:rFonts w:ascii="Avenir" w:eastAsia="Avenir" w:hAnsi="Avenir" w:cs="Avenir"/>
        <w:color w:val="000000"/>
        <w:sz w:val="22"/>
        <w:szCs w:val="22"/>
      </w:rPr>
      <w:t>July 2021</w:t>
    </w:r>
    <w:r w:rsidR="00EB3416">
      <w:rPr>
        <w:rFonts w:ascii="Avenir" w:eastAsia="Avenir" w:hAnsi="Avenir" w:cs="Avenir"/>
        <w:color w:val="000000"/>
        <w:sz w:val="22"/>
        <w:szCs w:val="22"/>
      </w:rPr>
      <w:t xml:space="preserve"> / www.reproductiveaccess.org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0" w14:textId="77777777" w:rsidR="00D72F7C" w:rsidRDefault="00D72F7C">
    <w:pPr>
      <w:pBdr>
        <w:top w:val="nil"/>
        <w:left w:val="nil"/>
        <w:bottom w:val="nil"/>
        <w:right w:val="nil"/>
        <w:between w:val="nil"/>
      </w:pBdr>
      <w:tabs>
        <w:tab w:val="center" w:pos="4320"/>
        <w:tab w:val="right" w:pos="864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9444F" w14:textId="77777777" w:rsidR="00B26DBC" w:rsidRDefault="00B26DBC">
      <w:pPr>
        <w:spacing w:line="240" w:lineRule="auto"/>
        <w:ind w:left="0" w:hanging="2"/>
      </w:pPr>
      <w:r>
        <w:separator/>
      </w:r>
    </w:p>
  </w:footnote>
  <w:footnote w:type="continuationSeparator" w:id="0">
    <w:p w14:paraId="0CA37889" w14:textId="77777777" w:rsidR="00B26DBC" w:rsidRDefault="00B26DBC">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D" w14:textId="77777777" w:rsidR="00D72F7C" w:rsidRDefault="00D72F7C">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F" w14:textId="77777777" w:rsidR="00D72F7C" w:rsidRDefault="00D72F7C">
    <w:pPr>
      <w:ind w:left="0" w:hanging="2"/>
      <w:jc w:val="center"/>
      <w:rPr>
        <w:rFonts w:ascii="Avenir" w:eastAsia="Avenir" w:hAnsi="Avenir" w:cs="Aveni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E" w14:textId="77777777" w:rsidR="00D72F7C" w:rsidRDefault="00D72F7C">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D52F1"/>
    <w:multiLevelType w:val="multilevel"/>
    <w:tmpl w:val="612EAF8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62A2142"/>
    <w:multiLevelType w:val="multilevel"/>
    <w:tmpl w:val="612EAF8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7B1D4C5B"/>
    <w:multiLevelType w:val="multilevel"/>
    <w:tmpl w:val="0CEC23A0"/>
    <w:lvl w:ilvl="0">
      <w:start w:val="1"/>
      <w:numFmt w:val="bullet"/>
      <w:pStyle w:val="Level1"/>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F7C"/>
    <w:rsid w:val="001A1515"/>
    <w:rsid w:val="004F1977"/>
    <w:rsid w:val="008B08DD"/>
    <w:rsid w:val="009971C5"/>
    <w:rsid w:val="00B14C15"/>
    <w:rsid w:val="00B26DBC"/>
    <w:rsid w:val="00B3775D"/>
    <w:rsid w:val="00C65326"/>
    <w:rsid w:val="00D139E5"/>
    <w:rsid w:val="00D72F7C"/>
    <w:rsid w:val="00EB3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F16875"/>
  <w15:docId w15:val="{4A3208FB-1A07-1B43-87ED-4B0823899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snapToGrid w:val="0"/>
      <w:position w:val="-1"/>
    </w:rPr>
  </w:style>
  <w:style w:type="paragraph" w:styleId="Heading1">
    <w:name w:val="heading 1"/>
    <w:basedOn w:val="Normal"/>
    <w:next w:val="Normal"/>
    <w:uiPriority w:val="9"/>
    <w:qFormat/>
    <w:pPr>
      <w:keepNext/>
    </w:pPr>
    <w:rPr>
      <w:b/>
      <w:u w:val="single"/>
    </w:rPr>
  </w:style>
  <w:style w:type="paragraph" w:styleId="Heading2">
    <w:name w:val="heading 2"/>
    <w:basedOn w:val="Normal"/>
    <w:next w:val="Normal"/>
    <w:uiPriority w:val="9"/>
    <w:unhideWhenUsed/>
    <w:qFormat/>
    <w:pPr>
      <w:outlineLvl w:val="1"/>
    </w:pPr>
    <w:rPr>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b/>
    </w:rPr>
  </w:style>
  <w:style w:type="character" w:styleId="FootnoteReference">
    <w:name w:val="footnote reference"/>
    <w:rPr>
      <w:w w:val="100"/>
      <w:position w:val="-1"/>
      <w:effect w:val="none"/>
      <w:vertAlign w:val="baseline"/>
      <w:cs w:val="0"/>
      <w:em w:val="none"/>
    </w:rPr>
  </w:style>
  <w:style w:type="paragraph" w:customStyle="1" w:styleId="Level1">
    <w:name w:val="Level 1"/>
    <w:basedOn w:val="Normal"/>
    <w:pPr>
      <w:numPr>
        <w:numId w:val="1"/>
      </w:numPr>
      <w:ind w:left="1440" w:hanging="720"/>
    </w:pPr>
  </w:style>
  <w:style w:type="paragraph" w:styleId="BodyText">
    <w:name w:val="Body Text"/>
    <w:basedOn w:val="Normal"/>
    <w:pPr>
      <w:jc w:val="both"/>
    </w:pPr>
    <w:rPr>
      <w:rFonts w:ascii="Times New Roman" w:hAnsi="Times New Roman"/>
    </w:r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Header">
    <w:name w:val="header"/>
    <w:basedOn w:val="Normal"/>
    <w:pPr>
      <w:tabs>
        <w:tab w:val="center" w:pos="4320"/>
        <w:tab w:val="right" w:pos="8640"/>
      </w:tabs>
    </w:pPr>
  </w:style>
  <w:style w:type="paragraph" w:styleId="BodyText2">
    <w:name w:val="Body Text 2"/>
    <w:basedOn w:val="Normal"/>
    <w:rPr>
      <w:rFonts w:ascii="Times New Roman" w:hAnsi="Times New Roman"/>
      <w:b/>
    </w:rPr>
  </w:style>
  <w:style w:type="paragraph" w:styleId="BodyTextIndent">
    <w:name w:val="Body Text Indent"/>
    <w:basedOn w:val="Normal"/>
    <w:pPr>
      <w:ind w:left="720"/>
    </w:pPr>
    <w:rPr>
      <w:rFonts w:ascii="Times New Roman" w:hAnsi="Times New Roman"/>
    </w:rPr>
  </w:style>
  <w:style w:type="paragraph" w:styleId="BodyTextIndent2">
    <w:name w:val="Body Text Indent 2"/>
    <w:basedOn w:val="Normal"/>
    <w:pPr>
      <w:ind w:left="720"/>
    </w:pPr>
    <w:rPr>
      <w:rFonts w:ascii="Times New Roman" w:hAnsi="Times New Roman"/>
      <w:b/>
      <w:i/>
    </w:rPr>
  </w:style>
  <w:style w:type="paragraph" w:styleId="BalloonText">
    <w:name w:val="Balloon Text"/>
    <w:basedOn w:val="Normal"/>
    <w:qFormat/>
    <w:rPr>
      <w:rFonts w:ascii="Lucida Grande" w:hAnsi="Lucida Grande"/>
      <w:sz w:val="18"/>
      <w:szCs w:val="18"/>
    </w:rPr>
  </w:style>
  <w:style w:type="character" w:customStyle="1" w:styleId="BalloonTextChar">
    <w:name w:val="Balloon Text Char"/>
    <w:rPr>
      <w:rFonts w:ascii="Lucida Grande" w:hAnsi="Lucida Grande"/>
      <w:snapToGrid w:val="0"/>
      <w:w w:val="100"/>
      <w:position w:val="-1"/>
      <w:sz w:val="18"/>
      <w:szCs w:val="18"/>
      <w:effect w:val="none"/>
      <w:vertAlign w:val="baseline"/>
      <w:cs w:val="0"/>
      <w:em w:val="none"/>
    </w:rPr>
  </w:style>
  <w:style w:type="character" w:styleId="CommentReference">
    <w:name w:val="annotation reference"/>
    <w:qFormat/>
    <w:rPr>
      <w:w w:val="100"/>
      <w:position w:val="-1"/>
      <w:sz w:val="18"/>
      <w:szCs w:val="18"/>
      <w:effect w:val="none"/>
      <w:vertAlign w:val="baseline"/>
      <w:cs w:val="0"/>
      <w:em w:val="none"/>
    </w:rPr>
  </w:style>
  <w:style w:type="paragraph" w:styleId="CommentText">
    <w:name w:val="annotation text"/>
    <w:basedOn w:val="Normal"/>
    <w:qFormat/>
  </w:style>
  <w:style w:type="character" w:customStyle="1" w:styleId="CommentTextChar">
    <w:name w:val="Comment Text Char"/>
    <w:rPr>
      <w:rFonts w:ascii="Arial" w:hAnsi="Arial"/>
      <w:snapToGrid w:val="0"/>
      <w:w w:val="100"/>
      <w:position w:val="-1"/>
      <w:sz w:val="24"/>
      <w:szCs w:val="24"/>
      <w:effect w:val="none"/>
      <w:vertAlign w:val="baseline"/>
      <w:cs w:val="0"/>
      <w:em w:val="none"/>
    </w:rPr>
  </w:style>
  <w:style w:type="paragraph" w:styleId="CommentSubject">
    <w:name w:val="annotation subject"/>
    <w:basedOn w:val="CommentText"/>
    <w:next w:val="CommentText"/>
    <w:qFormat/>
    <w:rPr>
      <w:b/>
      <w:bCs/>
      <w:sz w:val="20"/>
      <w:szCs w:val="20"/>
    </w:rPr>
  </w:style>
  <w:style w:type="character" w:customStyle="1" w:styleId="CommentSubjectChar">
    <w:name w:val="Comment Subject Char"/>
    <w:rPr>
      <w:rFonts w:ascii="Arial" w:hAnsi="Arial"/>
      <w:b/>
      <w:bCs/>
      <w:snapToGrid w:val="0"/>
      <w:w w:val="100"/>
      <w:position w:val="-1"/>
      <w:sz w:val="24"/>
      <w:szCs w:val="24"/>
      <w:effect w:val="none"/>
      <w:vertAlign w:val="baseline"/>
      <w:cs w:val="0"/>
      <w:em w:val="none"/>
    </w:rPr>
  </w:style>
  <w:style w:type="character" w:customStyle="1" w:styleId="FooterChar">
    <w:name w:val="Footer Char"/>
    <w:rPr>
      <w:rFonts w:ascii="Arial" w:hAnsi="Arial"/>
      <w:snapToGrid w:val="0"/>
      <w:w w:val="100"/>
      <w:position w:val="-1"/>
      <w:sz w:val="24"/>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4F19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HKBJi6J9cyvP8lNtwbtBkgWqTQ==">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885</Words>
  <Characters>4604</Characters>
  <Application>Microsoft Office Word</Application>
  <DocSecurity>0</DocSecurity>
  <Lines>127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Callahan</dc:creator>
  <cp:lastModifiedBy>brandy@reproductiveaccess.org</cp:lastModifiedBy>
  <cp:revision>3</cp:revision>
  <dcterms:created xsi:type="dcterms:W3CDTF">2021-07-27T17:11:00Z</dcterms:created>
  <dcterms:modified xsi:type="dcterms:W3CDTF">2021-07-27T17:12:00Z</dcterms:modified>
</cp:coreProperties>
</file>