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D918" w14:textId="77777777" w:rsidR="00856284" w:rsidRPr="004538CB" w:rsidRDefault="00856284" w:rsidP="00856284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4538CB">
        <w:rPr>
          <w:rFonts w:ascii="Avenir Heavy" w:hAnsi="Avenir Heavy"/>
          <w:b/>
          <w:bCs/>
          <w:sz w:val="28"/>
          <w:szCs w:val="28"/>
        </w:rPr>
        <w:t>Implant Insertion Equipment and Supply List</w:t>
      </w:r>
    </w:p>
    <w:p w14:paraId="73904B4D" w14:textId="77777777" w:rsidR="00856284" w:rsidRDefault="00856284" w:rsidP="00856284">
      <w:pPr>
        <w:pStyle w:val="Body"/>
        <w:rPr>
          <w:rFonts w:ascii="Avenir Heavy" w:eastAsia="Avenir Heavy" w:hAnsi="Avenir Heavy" w:cs="Avenir Heavy"/>
          <w:u w:val="single"/>
        </w:rPr>
      </w:pPr>
    </w:p>
    <w:p w14:paraId="01A5C429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Implant (Nexplanon) device</w:t>
      </w:r>
    </w:p>
    <w:p w14:paraId="4F62FDAF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Marking pen</w:t>
      </w:r>
    </w:p>
    <w:p w14:paraId="23AB0389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Tape measure  (plastic ruler preferred)</w:t>
      </w:r>
    </w:p>
    <w:p w14:paraId="72B35F5B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Alcohol pads </w:t>
      </w:r>
    </w:p>
    <w:p w14:paraId="665E15ED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Betadine or </w:t>
      </w:r>
      <w:proofErr w:type="spellStart"/>
      <w:r>
        <w:rPr>
          <w:rFonts w:ascii="Avenir Book" w:hAnsi="Avenir Book"/>
        </w:rPr>
        <w:t>chlorhexadine</w:t>
      </w:r>
      <w:proofErr w:type="spellEnd"/>
    </w:p>
    <w:p w14:paraId="427C0648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5 mL syringe </w:t>
      </w:r>
    </w:p>
    <w:p w14:paraId="2B09C230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1-2% lidocaine (with Epi + 0.5mL 8.4% Sodium Bicarbonate optional)</w:t>
      </w:r>
    </w:p>
    <w:p w14:paraId="306B7099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18 g to draw up medication</w:t>
      </w:r>
    </w:p>
    <w:p w14:paraId="24CB6A29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23-25g 1 ½ needle to attach to syringe</w:t>
      </w:r>
    </w:p>
    <w:p w14:paraId="2AB472CC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Sterile or clean gauze (e.g. 4 x 4s)</w:t>
      </w:r>
    </w:p>
    <w:p w14:paraId="67A4D605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Gauze roll for pressure dressing</w:t>
      </w:r>
    </w:p>
    <w:p w14:paraId="39B37CD2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Tape </w:t>
      </w:r>
    </w:p>
    <w:p w14:paraId="35C8598F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Scissors</w:t>
      </w:r>
      <w:proofErr w:type="spellEnd"/>
    </w:p>
    <w:p w14:paraId="6220918C" w14:textId="77777777" w:rsidR="00856284" w:rsidRDefault="00856284" w:rsidP="00856284">
      <w:pPr>
        <w:pStyle w:val="Body"/>
        <w:numPr>
          <w:ilvl w:val="0"/>
          <w:numId w:val="6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Steri</w:t>
      </w:r>
      <w:proofErr w:type="spellEnd"/>
      <w:r>
        <w:rPr>
          <w:rFonts w:ascii="Avenir Book" w:hAnsi="Avenir Book"/>
        </w:rPr>
        <w:t>-strips or band aid</w:t>
      </w:r>
    </w:p>
    <w:p w14:paraId="081E2064" w14:textId="77777777" w:rsidR="00856284" w:rsidRPr="004538CB" w:rsidRDefault="00856284" w:rsidP="00856284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>
        <w:rPr>
          <w:rFonts w:ascii="Arial Unicode MS" w:hAnsi="Arial Unicode MS"/>
        </w:rPr>
        <w:br w:type="page"/>
      </w:r>
      <w:r w:rsidRPr="004538CB">
        <w:rPr>
          <w:rFonts w:ascii="Avenir Heavy" w:hAnsi="Avenir Heavy"/>
          <w:b/>
          <w:bCs/>
          <w:sz w:val="28"/>
          <w:szCs w:val="28"/>
        </w:rPr>
        <w:lastRenderedPageBreak/>
        <w:t>Implant Removal Equipment and Supply List</w:t>
      </w:r>
    </w:p>
    <w:p w14:paraId="06CD61F1" w14:textId="77777777" w:rsidR="00856284" w:rsidRPr="00D770F0" w:rsidRDefault="00856284" w:rsidP="00856284">
      <w:pPr>
        <w:pStyle w:val="Body"/>
        <w:jc w:val="center"/>
        <w:rPr>
          <w:rFonts w:ascii="Avenir Heavy" w:eastAsia="Avenir Heavy" w:hAnsi="Avenir Heavy" w:cs="Avenir Heavy"/>
          <w:sz w:val="28"/>
          <w:szCs w:val="28"/>
        </w:rPr>
      </w:pPr>
    </w:p>
    <w:p w14:paraId="10330437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 w:rsidRPr="00603D90">
        <w:rPr>
          <w:rFonts w:ascii="Avenir Book" w:hAnsi="Avenir Book"/>
        </w:rPr>
        <w:t>1 or 3</w:t>
      </w:r>
      <w:r>
        <w:rPr>
          <w:rFonts w:ascii="Avenir Book" w:hAnsi="Avenir Book"/>
        </w:rPr>
        <w:t xml:space="preserve"> mL syringe </w:t>
      </w:r>
    </w:p>
    <w:p w14:paraId="10356529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18 g to draw up medication</w:t>
      </w:r>
    </w:p>
    <w:p w14:paraId="6B768BB1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23-30g needle to attach to syringe</w:t>
      </w:r>
    </w:p>
    <w:p w14:paraId="3DD9EF2D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2 mL 1 or 2% lidocaine (with Epi + 0.5mL 8.4% Sodium Bicarbonate optional)</w:t>
      </w:r>
    </w:p>
    <w:p w14:paraId="6CB95E26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11 blade </w:t>
      </w:r>
      <w:proofErr w:type="gramStart"/>
      <w:r>
        <w:rPr>
          <w:rFonts w:ascii="Avenir Book" w:hAnsi="Avenir Book"/>
        </w:rPr>
        <w:t>scalpel</w:t>
      </w:r>
      <w:proofErr w:type="gramEnd"/>
    </w:p>
    <w:p w14:paraId="1E5DB89D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Two small hemostats (if deep or not employing pop-out technique)</w:t>
      </w:r>
    </w:p>
    <w:p w14:paraId="0C802C97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  <w:lang w:val="fr-FR"/>
        </w:rPr>
      </w:pPr>
      <w:proofErr w:type="spellStart"/>
      <w:r>
        <w:rPr>
          <w:rFonts w:ascii="Avenir Book" w:hAnsi="Avenir Book"/>
          <w:lang w:val="fr-FR"/>
        </w:rPr>
        <w:t>Sterile</w:t>
      </w:r>
      <w:proofErr w:type="spellEnd"/>
      <w:r>
        <w:rPr>
          <w:rFonts w:ascii="Avenir Book" w:hAnsi="Avenir Book"/>
          <w:lang w:val="fr-FR"/>
        </w:rPr>
        <w:t xml:space="preserve"> </w:t>
      </w:r>
      <w:proofErr w:type="spellStart"/>
      <w:r>
        <w:rPr>
          <w:rFonts w:ascii="Avenir Book" w:hAnsi="Avenir Book"/>
          <w:lang w:val="fr-FR"/>
        </w:rPr>
        <w:t>gauze</w:t>
      </w:r>
      <w:proofErr w:type="spellEnd"/>
      <w:r>
        <w:rPr>
          <w:rFonts w:ascii="Avenir Book" w:hAnsi="Avenir Book"/>
          <w:lang w:val="fr-FR"/>
        </w:rPr>
        <w:t xml:space="preserve"> (</w:t>
      </w:r>
      <w:proofErr w:type="spellStart"/>
      <w:r>
        <w:rPr>
          <w:rFonts w:ascii="Avenir Book" w:hAnsi="Avenir Book"/>
          <w:lang w:val="fr-FR"/>
        </w:rPr>
        <w:t>e.g</w:t>
      </w:r>
      <w:proofErr w:type="spellEnd"/>
      <w:r>
        <w:rPr>
          <w:rFonts w:ascii="Avenir Book" w:hAnsi="Avenir Book"/>
          <w:lang w:val="fr-FR"/>
        </w:rPr>
        <w:t>. 4 x 4 s)</w:t>
      </w:r>
    </w:p>
    <w:p w14:paraId="2C3B5042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Gauze roll for pressure dressing</w:t>
      </w:r>
    </w:p>
    <w:p w14:paraId="7A82BEAD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Tape</w:t>
      </w:r>
    </w:p>
    <w:p w14:paraId="04D9F6BA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Scissors</w:t>
      </w:r>
      <w:proofErr w:type="spellEnd"/>
    </w:p>
    <w:p w14:paraId="38DAE50F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Steri</w:t>
      </w:r>
      <w:proofErr w:type="spellEnd"/>
      <w:r>
        <w:rPr>
          <w:rFonts w:ascii="Avenir Book" w:hAnsi="Avenir Book"/>
        </w:rPr>
        <w:t>-Strips or band aid</w:t>
      </w:r>
    </w:p>
    <w:p w14:paraId="40923FB9" w14:textId="77777777" w:rsidR="00856284" w:rsidRDefault="00856284" w:rsidP="0085628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Sterile gloves</w:t>
      </w:r>
    </w:p>
    <w:p w14:paraId="3267E120" w14:textId="45A37CCA" w:rsidR="00F82C15" w:rsidRPr="00856284" w:rsidRDefault="00F82C15" w:rsidP="00856284">
      <w:pPr>
        <w:pStyle w:val="Body"/>
      </w:pPr>
    </w:p>
    <w:sectPr w:rsidR="00F82C15" w:rsidRPr="008562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D1AE" w14:textId="77777777" w:rsidR="006F632D" w:rsidRDefault="006F632D" w:rsidP="00E9658A">
      <w:r>
        <w:separator/>
      </w:r>
    </w:p>
  </w:endnote>
  <w:endnote w:type="continuationSeparator" w:id="0">
    <w:p w14:paraId="17702D4A" w14:textId="77777777" w:rsidR="006F632D" w:rsidRDefault="006F632D" w:rsidP="00E9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473B" w14:textId="6CF953AA" w:rsidR="00E9658A" w:rsidRDefault="00E9658A" w:rsidP="00E9658A">
    <w:pPr>
      <w:pStyle w:val="Body"/>
      <w:tabs>
        <w:tab w:val="center" w:pos="4680"/>
        <w:tab w:val="left" w:pos="5587"/>
        <w:tab w:val="right" w:pos="934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9CC87F5" wp14:editId="1F1DAAEC">
          <wp:simplePos x="0" y="0"/>
          <wp:positionH relativeFrom="page">
            <wp:posOffset>5567398</wp:posOffset>
          </wp:positionH>
          <wp:positionV relativeFrom="page">
            <wp:posOffset>9200938</wp:posOffset>
          </wp:positionV>
          <wp:extent cx="914400" cy="450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0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</w:rPr>
      <w:t>October 2021 / www.reproductiveaccess.org</w:t>
    </w:r>
    <w:r>
      <w:t xml:space="preserve"> </w:t>
    </w:r>
    <w:r>
      <w:tab/>
    </w:r>
  </w:p>
  <w:p w14:paraId="5E7E36FF" w14:textId="7AB06C14" w:rsidR="00E9658A" w:rsidRDefault="00E9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E841" w14:textId="77777777" w:rsidR="006F632D" w:rsidRDefault="006F632D" w:rsidP="00E9658A">
      <w:r>
        <w:separator/>
      </w:r>
    </w:p>
  </w:footnote>
  <w:footnote w:type="continuationSeparator" w:id="0">
    <w:p w14:paraId="1C60FA87" w14:textId="77777777" w:rsidR="006F632D" w:rsidRDefault="006F632D" w:rsidP="00E9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06A"/>
    <w:multiLevelType w:val="hybridMultilevel"/>
    <w:tmpl w:val="ACEC5996"/>
    <w:styleLink w:val="ImportedStyle7"/>
    <w:lvl w:ilvl="0" w:tplc="5E9E36B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4120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284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892F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431F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CE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698F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688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2D9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C67F56"/>
    <w:multiLevelType w:val="hybridMultilevel"/>
    <w:tmpl w:val="CF9C3086"/>
    <w:styleLink w:val="ImportedStyle1"/>
    <w:lvl w:ilvl="0" w:tplc="0FF46C1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80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476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8046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635C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61A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8E09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4481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C5A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5727F7"/>
    <w:multiLevelType w:val="hybridMultilevel"/>
    <w:tmpl w:val="ACEC5996"/>
    <w:numStyleLink w:val="ImportedStyle7"/>
  </w:abstractNum>
  <w:abstractNum w:abstractNumId="3" w15:restartNumberingAfterBreak="0">
    <w:nsid w:val="29AB4B2D"/>
    <w:multiLevelType w:val="hybridMultilevel"/>
    <w:tmpl w:val="18781756"/>
    <w:numStyleLink w:val="ImportedStyle2"/>
  </w:abstractNum>
  <w:abstractNum w:abstractNumId="4" w15:restartNumberingAfterBreak="0">
    <w:nsid w:val="31B062F6"/>
    <w:multiLevelType w:val="hybridMultilevel"/>
    <w:tmpl w:val="5E22CB40"/>
    <w:numStyleLink w:val="ImportedStyle6"/>
  </w:abstractNum>
  <w:abstractNum w:abstractNumId="5" w15:restartNumberingAfterBreak="0">
    <w:nsid w:val="39E95D78"/>
    <w:multiLevelType w:val="hybridMultilevel"/>
    <w:tmpl w:val="CF9C3086"/>
    <w:numStyleLink w:val="ImportedStyle1"/>
  </w:abstractNum>
  <w:abstractNum w:abstractNumId="6" w15:restartNumberingAfterBreak="0">
    <w:nsid w:val="695E7C05"/>
    <w:multiLevelType w:val="hybridMultilevel"/>
    <w:tmpl w:val="18781756"/>
    <w:styleLink w:val="ImportedStyle2"/>
    <w:lvl w:ilvl="0" w:tplc="C7F45BF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4C0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8B5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73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2892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6F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081D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CD8C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8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E05143"/>
    <w:multiLevelType w:val="hybridMultilevel"/>
    <w:tmpl w:val="5E22CB40"/>
    <w:styleLink w:val="ImportedStyle6"/>
    <w:lvl w:ilvl="0" w:tplc="F61C2A1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A980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887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EF28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C281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A81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A96E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0CC5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4F8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A"/>
    <w:rsid w:val="00123233"/>
    <w:rsid w:val="00210ED1"/>
    <w:rsid w:val="004538CB"/>
    <w:rsid w:val="00603D90"/>
    <w:rsid w:val="006F632D"/>
    <w:rsid w:val="00856284"/>
    <w:rsid w:val="00E9658A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CBD3A"/>
  <w15:chartTrackingRefBased/>
  <w15:docId w15:val="{37FA856A-6EA4-D147-8867-C6F4417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65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9658A"/>
    <w:pPr>
      <w:numPr>
        <w:numId w:val="1"/>
      </w:numPr>
    </w:pPr>
  </w:style>
  <w:style w:type="numbering" w:customStyle="1" w:styleId="ImportedStyle2">
    <w:name w:val="Imported Style 2"/>
    <w:rsid w:val="00E9658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8A"/>
  </w:style>
  <w:style w:type="paragraph" w:styleId="Footer">
    <w:name w:val="footer"/>
    <w:basedOn w:val="Normal"/>
    <w:link w:val="Foot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8A"/>
  </w:style>
  <w:style w:type="numbering" w:customStyle="1" w:styleId="ImportedStyle6">
    <w:name w:val="Imported Style 6"/>
    <w:rsid w:val="00856284"/>
    <w:pPr>
      <w:numPr>
        <w:numId w:val="5"/>
      </w:numPr>
    </w:pPr>
  </w:style>
  <w:style w:type="numbering" w:customStyle="1" w:styleId="ImportedStyle7">
    <w:name w:val="Imported Style 7"/>
    <w:rsid w:val="0085628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brandy@reproductiveaccess.org</dc:creator>
  <cp:keywords/>
  <dc:description/>
  <cp:lastModifiedBy>brandy@reproductiveaccess.org</cp:lastModifiedBy>
  <cp:revision>4</cp:revision>
  <dcterms:created xsi:type="dcterms:W3CDTF">2021-10-25T16:57:00Z</dcterms:created>
  <dcterms:modified xsi:type="dcterms:W3CDTF">2021-10-25T17:41:00Z</dcterms:modified>
</cp:coreProperties>
</file>