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5414" w:rsidRPr="008E4F09" w:rsidRDefault="0040304C" w:rsidP="00DD4C43">
      <w:pPr>
        <w:jc w:val="center"/>
        <w:rPr>
          <w:rFonts w:ascii="Avenir Book" w:hAnsi="Avenir Book"/>
          <w:b/>
          <w:sz w:val="24"/>
        </w:rPr>
      </w:pPr>
      <w:r>
        <w:rPr>
          <w:rFonts w:ascii="Avenir Book" w:hAnsi="Avenir Book"/>
          <w:b/>
          <w:sz w:val="24"/>
        </w:rPr>
        <w:t>Competency-Based Aspiration Skills Evaluation for Abortion or Early Pregnancy Loss</w:t>
      </w:r>
    </w:p>
    <w:p w:rsidR="00625414" w:rsidRPr="008E4F09" w:rsidRDefault="00625414">
      <w:pPr>
        <w:rPr>
          <w:rFonts w:ascii="Avenir Book" w:hAnsi="Avenir Book"/>
          <w:b/>
        </w:rPr>
      </w:pPr>
    </w:p>
    <w:p w:rsidR="00625414" w:rsidRPr="008E4F09" w:rsidRDefault="00D95F2C">
      <w:pPr>
        <w:rPr>
          <w:rFonts w:ascii="Avenir Book" w:hAnsi="Avenir Book"/>
          <w:b/>
        </w:rPr>
      </w:pPr>
      <w:r>
        <w:rPr>
          <w:rFonts w:ascii="Avenir Book" w:hAnsi="Avenir Book"/>
          <w:b/>
        </w:rPr>
        <w:t>Trainee</w:t>
      </w:r>
      <w:r w:rsidRPr="008E4F09">
        <w:rPr>
          <w:rFonts w:ascii="Avenir Book" w:hAnsi="Avenir Book"/>
          <w:b/>
        </w:rPr>
        <w:t xml:space="preserve">: </w:t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ab/>
      </w:r>
      <w:r w:rsidR="00DD4C43">
        <w:rPr>
          <w:rFonts w:ascii="Avenir Book" w:hAnsi="Avenir Book"/>
          <w:b/>
        </w:rPr>
        <w:tab/>
      </w:r>
      <w:r w:rsidR="0040304C">
        <w:rPr>
          <w:rFonts w:ascii="Avenir Book" w:hAnsi="Avenir Book"/>
          <w:b/>
        </w:rPr>
        <w:t>Date:</w:t>
      </w:r>
    </w:p>
    <w:p w:rsidR="00650690" w:rsidRDefault="00000000">
      <w:pPr>
        <w:rPr>
          <w:rFonts w:ascii="Avenir Book" w:hAnsi="Avenir Book"/>
          <w:b/>
        </w:rPr>
      </w:pPr>
      <w:r w:rsidRPr="008E4F09">
        <w:rPr>
          <w:rFonts w:ascii="Avenir Book" w:hAnsi="Avenir Book"/>
          <w:b/>
        </w:rPr>
        <w:t xml:space="preserve">Name of Rotation: </w:t>
      </w:r>
      <w:r w:rsidR="00D95F2C" w:rsidRPr="00E76858">
        <w:rPr>
          <w:rFonts w:ascii="Avenir Book" w:hAnsi="Avenir Book"/>
          <w:bCs/>
        </w:rPr>
        <w:t>(example:</w:t>
      </w:r>
      <w:r w:rsidR="00D95F2C">
        <w:rPr>
          <w:rFonts w:ascii="Avenir Book" w:hAnsi="Avenir Book"/>
          <w:b/>
        </w:rPr>
        <w:t xml:space="preserve"> </w:t>
      </w:r>
      <w:r w:rsidRPr="008E4F09">
        <w:rPr>
          <w:rFonts w:ascii="Avenir Book" w:hAnsi="Avenir Book"/>
        </w:rPr>
        <w:t>Reproductive Health Continuity Procedures Elective</w:t>
      </w:r>
      <w:r w:rsidR="00D95F2C">
        <w:rPr>
          <w:rFonts w:ascii="Avenir Book" w:hAnsi="Avenir Book"/>
        </w:rPr>
        <w:t>)</w:t>
      </w:r>
      <w:r w:rsidR="00DD4C43">
        <w:rPr>
          <w:rFonts w:ascii="Avenir Book" w:hAnsi="Avenir Book"/>
          <w:b/>
        </w:rPr>
        <w:tab/>
      </w:r>
      <w:r>
        <w:rPr>
          <w:rFonts w:ascii="Avenir Book" w:hAnsi="Avenir Book"/>
          <w:b/>
        </w:rPr>
        <w:t>PGY</w:t>
      </w:r>
      <w:r w:rsidR="00650690">
        <w:rPr>
          <w:rFonts w:ascii="Avenir Book" w:hAnsi="Avenir Book"/>
          <w:b/>
        </w:rPr>
        <w:t>/level</w:t>
      </w:r>
      <w:r>
        <w:rPr>
          <w:rFonts w:ascii="Avenir Book" w:hAnsi="Avenir Book"/>
          <w:b/>
        </w:rPr>
        <w:t xml:space="preserve">:    </w:t>
      </w:r>
      <w:r w:rsidRPr="008E4F09">
        <w:rPr>
          <w:rFonts w:ascii="Avenir Book" w:hAnsi="Avenir Book"/>
          <w:b/>
        </w:rPr>
        <w:tab/>
      </w:r>
    </w:p>
    <w:p w:rsidR="00625414" w:rsidRDefault="0040304C">
      <w:pPr>
        <w:rPr>
          <w:rFonts w:ascii="Avenir Book" w:hAnsi="Avenir Book"/>
          <w:b/>
        </w:rPr>
      </w:pPr>
      <w:r>
        <w:rPr>
          <w:rFonts w:ascii="Avenir Book" w:hAnsi="Avenir Book"/>
          <w:b/>
        </w:rPr>
        <w:t>Evaluator:</w:t>
      </w:r>
      <w:r>
        <w:rPr>
          <w:rFonts w:ascii="Avenir Book" w:hAnsi="Avenir Book"/>
          <w:b/>
        </w:rPr>
        <w:tab/>
      </w:r>
      <w:r>
        <w:rPr>
          <w:rFonts w:ascii="Avenir Book" w:hAnsi="Avenir Book"/>
          <w:b/>
        </w:rPr>
        <w:tab/>
      </w:r>
      <w:r>
        <w:rPr>
          <w:rFonts w:ascii="Avenir Book" w:hAnsi="Avenir Book"/>
          <w:b/>
        </w:rPr>
        <w:tab/>
      </w:r>
      <w:r>
        <w:rPr>
          <w:rFonts w:ascii="Avenir Book" w:hAnsi="Avenir Book"/>
          <w:b/>
        </w:rPr>
        <w:tab/>
      </w:r>
      <w:r>
        <w:rPr>
          <w:rFonts w:ascii="Avenir Book" w:hAnsi="Avenir Book"/>
          <w:b/>
        </w:rPr>
        <w:tab/>
      </w:r>
      <w:r>
        <w:rPr>
          <w:rFonts w:ascii="Avenir Book" w:hAnsi="Avenir Book"/>
          <w:b/>
        </w:rPr>
        <w:tab/>
      </w:r>
      <w:r>
        <w:rPr>
          <w:rFonts w:ascii="Avenir Book" w:hAnsi="Avenir Book"/>
          <w:b/>
        </w:rPr>
        <w:tab/>
      </w:r>
      <w:r w:rsidR="00DD4C43">
        <w:rPr>
          <w:rFonts w:ascii="Avenir Book" w:hAnsi="Avenir Book"/>
          <w:b/>
        </w:rPr>
        <w:t xml:space="preserve"> #</w:t>
      </w:r>
      <w:r w:rsidR="00000000" w:rsidRPr="008E4F09">
        <w:rPr>
          <w:rFonts w:ascii="Avenir Book" w:hAnsi="Avenir Book"/>
          <w:b/>
        </w:rPr>
        <w:t xml:space="preserve"> </w:t>
      </w:r>
      <w:r>
        <w:rPr>
          <w:rFonts w:ascii="Avenir Book" w:hAnsi="Avenir Book"/>
          <w:b/>
        </w:rPr>
        <w:t>MVA or EVA procedures</w:t>
      </w:r>
      <w:r w:rsidR="00DD4C43">
        <w:rPr>
          <w:rFonts w:ascii="Avenir Book" w:hAnsi="Avenir Book"/>
          <w:b/>
        </w:rPr>
        <w:t xml:space="preserve"> </w:t>
      </w:r>
      <w:r w:rsidR="00000000" w:rsidRPr="008E4F09">
        <w:rPr>
          <w:rFonts w:ascii="Avenir Book" w:hAnsi="Avenir Book"/>
          <w:b/>
        </w:rPr>
        <w:t xml:space="preserve">completed:           </w:t>
      </w:r>
    </w:p>
    <w:p w:rsidR="00625414" w:rsidRPr="008E4F09" w:rsidRDefault="00000000">
      <w:pPr>
        <w:ind w:right="-1440"/>
        <w:rPr>
          <w:rFonts w:ascii="Avenir Book" w:hAnsi="Avenir Book"/>
          <w:szCs w:val="22"/>
        </w:rPr>
      </w:pPr>
      <w:r w:rsidRPr="008E4F09">
        <w:rPr>
          <w:rFonts w:ascii="Avenir Book" w:hAnsi="Avenir Book"/>
          <w:b/>
        </w:rPr>
        <w:tab/>
      </w:r>
      <w:r w:rsidRPr="008E4F09">
        <w:rPr>
          <w:rFonts w:ascii="Avenir Book" w:hAnsi="Avenir Book"/>
          <w:b/>
        </w:rPr>
        <w:tab/>
      </w:r>
      <w:r w:rsidRPr="008E4F09">
        <w:rPr>
          <w:rFonts w:ascii="Avenir Book" w:hAnsi="Avenir Book"/>
          <w:b/>
        </w:rPr>
        <w:tab/>
      </w:r>
      <w:r w:rsidRPr="008E4F09">
        <w:rPr>
          <w:rFonts w:ascii="Avenir Book" w:hAnsi="Avenir Book"/>
          <w:b/>
        </w:rPr>
        <w:tab/>
      </w:r>
      <w:r w:rsidRPr="008E4F09">
        <w:rPr>
          <w:rFonts w:ascii="Avenir Book" w:hAnsi="Avenir Book"/>
          <w:b/>
          <w:szCs w:val="22"/>
        </w:rPr>
        <w:tab/>
      </w:r>
      <w:r w:rsidRPr="008E4F09">
        <w:rPr>
          <w:rFonts w:ascii="Avenir Book" w:hAnsi="Avenir Book"/>
          <w:szCs w:val="22"/>
        </w:rPr>
        <w:tab/>
      </w:r>
      <w:r w:rsidRPr="008E4F09">
        <w:rPr>
          <w:rFonts w:ascii="Avenir Book" w:hAnsi="Avenir Book"/>
          <w:szCs w:val="22"/>
        </w:rPr>
        <w:tab/>
      </w:r>
      <w:r w:rsidRPr="008E4F09">
        <w:rPr>
          <w:rFonts w:ascii="Avenir Book" w:hAnsi="Avenir Book"/>
          <w:szCs w:val="22"/>
        </w:rPr>
        <w:tab/>
      </w:r>
      <w:r w:rsidRPr="008E4F09">
        <w:rPr>
          <w:rFonts w:ascii="Avenir Book" w:hAnsi="Avenir Book"/>
          <w:szCs w:val="2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9"/>
        <w:gridCol w:w="1701"/>
        <w:gridCol w:w="1702"/>
        <w:gridCol w:w="1702"/>
        <w:gridCol w:w="1702"/>
        <w:gridCol w:w="1708"/>
      </w:tblGrid>
      <w:tr w:rsidR="00625414" w:rsidRPr="008E4F09">
        <w:trPr>
          <w:tblHeader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625414" w:rsidRPr="008E4F09" w:rsidRDefault="00000000">
            <w:pPr>
              <w:rPr>
                <w:rFonts w:ascii="Avenir Book" w:hAnsi="Avenir Book"/>
                <w:b/>
              </w:rPr>
            </w:pPr>
            <w:r w:rsidRPr="008E4F09">
              <w:rPr>
                <w:rFonts w:ascii="Avenir Book" w:hAnsi="Avenir Book"/>
                <w:b/>
              </w:rPr>
              <w:t xml:space="preserve">Use the following descriptors to assess the </w:t>
            </w:r>
            <w:r w:rsidR="0040304C">
              <w:rPr>
                <w:rFonts w:ascii="Avenir Book" w:hAnsi="Avenir Book"/>
                <w:b/>
              </w:rPr>
              <w:t>trainee</w:t>
            </w:r>
            <w:r w:rsidR="0040304C" w:rsidRPr="008E4F09">
              <w:rPr>
                <w:rFonts w:ascii="Avenir Book" w:hAnsi="Avenir Book"/>
                <w:b/>
              </w:rPr>
              <w:t xml:space="preserve"> </w:t>
            </w:r>
            <w:r w:rsidR="0040304C">
              <w:rPr>
                <w:rFonts w:ascii="Avenir Book" w:hAnsi="Avenir Book"/>
                <w:b/>
              </w:rPr>
              <w:t xml:space="preserve">on the </w:t>
            </w:r>
            <w:r w:rsidRPr="008E4F09">
              <w:rPr>
                <w:rFonts w:ascii="Avenir Book" w:hAnsi="Avenir Book"/>
                <w:b/>
              </w:rPr>
              <w:t>competencies listed below:</w:t>
            </w:r>
          </w:p>
        </w:tc>
      </w:tr>
      <w:tr w:rsidR="00E475C0" w:rsidRPr="008E4F09">
        <w:trPr>
          <w:tblHeader/>
        </w:trPr>
        <w:tc>
          <w:tcPr>
            <w:tcW w:w="832" w:type="pct"/>
            <w:tcBorders>
              <w:bottom w:val="single" w:sz="4" w:space="0" w:color="auto"/>
            </w:tcBorders>
            <w:shd w:val="clear" w:color="auto" w:fill="BFBFBF"/>
          </w:tcPr>
          <w:p w:rsidR="00625414" w:rsidRPr="008E4F09" w:rsidRDefault="00625414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BFBFBF"/>
          </w:tcPr>
          <w:p w:rsidR="00625414" w:rsidRPr="008E4F09" w:rsidRDefault="00000000" w:rsidP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1</w:t>
            </w:r>
            <w:r>
              <w:rPr>
                <w:rFonts w:ascii="Avenir Book" w:hAnsi="Avenir Book"/>
                <w:b/>
                <w:sz w:val="20"/>
                <w:szCs w:val="20"/>
              </w:rPr>
              <w:tab/>
            </w:r>
            <w:r w:rsidRPr="008E4F09">
              <w:rPr>
                <w:rFonts w:ascii="Avenir Book" w:hAnsi="Avenir Book"/>
                <w:b/>
                <w:sz w:val="20"/>
                <w:szCs w:val="20"/>
              </w:rPr>
              <w:tab/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BFBFBF"/>
          </w:tcPr>
          <w:p w:rsidR="0005076B" w:rsidRPr="008E4F09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2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BFBFBF"/>
          </w:tcPr>
          <w:p w:rsidR="0005076B" w:rsidRPr="008E4F09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3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BFBFBF"/>
          </w:tcPr>
          <w:p w:rsidR="0005076B" w:rsidRPr="008E4F09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4</w:t>
            </w:r>
          </w:p>
        </w:tc>
        <w:tc>
          <w:tcPr>
            <w:tcW w:w="836" w:type="pct"/>
            <w:tcBorders>
              <w:bottom w:val="single" w:sz="4" w:space="0" w:color="auto"/>
            </w:tcBorders>
            <w:shd w:val="clear" w:color="auto" w:fill="BFBFBF"/>
          </w:tcPr>
          <w:p w:rsidR="0005076B" w:rsidRPr="008E4F09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5</w:t>
            </w:r>
          </w:p>
        </w:tc>
      </w:tr>
      <w:tr w:rsidR="00DD4C43" w:rsidRPr="008E4F09">
        <w:trPr>
          <w:tblHeader/>
        </w:trPr>
        <w:tc>
          <w:tcPr>
            <w:tcW w:w="832" w:type="pct"/>
            <w:tcBorders>
              <w:bottom w:val="single" w:sz="4" w:space="0" w:color="auto"/>
            </w:tcBorders>
          </w:tcPr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sz w:val="20"/>
                <w:szCs w:val="20"/>
              </w:rPr>
              <w:t>EXPECTED COMPETENCY LEVEL</w:t>
            </w:r>
          </w:p>
          <w:p w:rsidR="0005076B" w:rsidRPr="0040304C" w:rsidRDefault="0005076B">
            <w:pPr>
              <w:rPr>
                <w:rFonts w:ascii="Avenir Book" w:hAnsi="Avenir Book"/>
                <w:b/>
                <w:i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i/>
                <w:sz w:val="20"/>
                <w:szCs w:val="20"/>
              </w:rPr>
              <w:t>AT PGY YEAR</w:t>
            </w:r>
          </w:p>
          <w:p w:rsidR="0005076B" w:rsidRPr="00E475C0" w:rsidRDefault="0005076B" w:rsidP="0005076B">
            <w:pPr>
              <w:spacing w:after="120"/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Beginning PGY 1 = level 1</w:t>
            </w:r>
          </w:p>
          <w:p w:rsidR="0005076B" w:rsidRPr="00E475C0" w:rsidRDefault="0005076B" w:rsidP="0005076B">
            <w:pPr>
              <w:spacing w:after="120"/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Middle/End of PGY 1 = level 2</w:t>
            </w:r>
          </w:p>
          <w:p w:rsidR="0005076B" w:rsidRPr="00E475C0" w:rsidRDefault="0005076B" w:rsidP="0005076B">
            <w:pPr>
              <w:spacing w:after="120"/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End PGY 1 and mid PGY 2 = level 3</w:t>
            </w:r>
          </w:p>
          <w:p w:rsidR="0005076B" w:rsidRPr="00E475C0" w:rsidRDefault="0005076B" w:rsidP="0005076B">
            <w:pPr>
              <w:spacing w:after="120"/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End of PGY 2 and PGY 3 = level 4</w:t>
            </w:r>
          </w:p>
          <w:p w:rsidR="0005076B" w:rsidRPr="00E475C0" w:rsidRDefault="0005076B" w:rsidP="0005076B">
            <w:pPr>
              <w:spacing w:after="120"/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End of PGY 3 / 4 = level 5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sz w:val="20"/>
                <w:szCs w:val="20"/>
              </w:rPr>
              <w:t>Beginner</w:t>
            </w:r>
            <w:r w:rsidR="0040304C" w:rsidRPr="0040304C">
              <w:rPr>
                <w:rFonts w:ascii="Avenir Book" w:hAnsi="Avenir Book"/>
                <w:b/>
                <w:sz w:val="20"/>
                <w:szCs w:val="20"/>
              </w:rPr>
              <w:t xml:space="preserve"> (B):</w:t>
            </w:r>
          </w:p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 xml:space="preserve">requires </w:t>
            </w:r>
            <w:r w:rsidR="0040304C" w:rsidRPr="00E475C0">
              <w:rPr>
                <w:rFonts w:ascii="Avenir Book" w:hAnsi="Avenir Book"/>
                <w:sz w:val="20"/>
                <w:szCs w:val="20"/>
              </w:rPr>
              <w:t xml:space="preserve">constant assistance, </w:t>
            </w:r>
            <w:r w:rsidRPr="00E475C0">
              <w:rPr>
                <w:rFonts w:ascii="Avenir Book" w:hAnsi="Avenir Book"/>
                <w:sz w:val="20"/>
                <w:szCs w:val="20"/>
              </w:rPr>
              <w:t>observation</w:t>
            </w:r>
            <w:r w:rsidR="0040304C" w:rsidRPr="00E475C0">
              <w:rPr>
                <w:rFonts w:ascii="Avenir Book" w:hAnsi="Avenir Book"/>
                <w:sz w:val="20"/>
                <w:szCs w:val="20"/>
              </w:rPr>
              <w:t>, and supervision with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every patient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sz w:val="20"/>
                <w:szCs w:val="20"/>
              </w:rPr>
              <w:t>Advanced</w:t>
            </w:r>
          </w:p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sz w:val="20"/>
                <w:szCs w:val="20"/>
              </w:rPr>
              <w:t>Beginner</w:t>
            </w:r>
            <w:r w:rsidR="0040304C" w:rsidRPr="0040304C">
              <w:rPr>
                <w:rFonts w:ascii="Avenir Book" w:hAnsi="Avenir Book"/>
                <w:b/>
                <w:sz w:val="20"/>
                <w:szCs w:val="20"/>
              </w:rPr>
              <w:t xml:space="preserve"> (AB):</w:t>
            </w:r>
          </w:p>
          <w:p w:rsidR="0005076B" w:rsidRPr="00E475C0" w:rsidRDefault="0040304C">
            <w:pPr>
              <w:rPr>
                <w:rFonts w:ascii="Avenir Book" w:hAnsi="Avenir Book"/>
                <w:sz w:val="20"/>
                <w:szCs w:val="20"/>
              </w:rPr>
            </w:pPr>
            <w:r>
              <w:rPr>
                <w:rFonts w:ascii="Avenir Book" w:hAnsi="Avenir Book"/>
                <w:sz w:val="20"/>
                <w:szCs w:val="20"/>
              </w:rPr>
              <w:t xml:space="preserve">Developing independent thinking, </w:t>
            </w:r>
            <w:r w:rsidR="0005076B" w:rsidRPr="00E475C0">
              <w:rPr>
                <w:rFonts w:ascii="Avenir Book" w:hAnsi="Avenir Book"/>
                <w:sz w:val="20"/>
                <w:szCs w:val="20"/>
              </w:rPr>
              <w:t>requires intermittent observation</w:t>
            </w:r>
            <w:r>
              <w:rPr>
                <w:rFonts w:ascii="Avenir Book" w:hAnsi="Avenir Book"/>
                <w:sz w:val="20"/>
                <w:szCs w:val="20"/>
              </w:rPr>
              <w:t>, assistance, and supervision,</w:t>
            </w:r>
            <w:r w:rsidR="0005076B" w:rsidRPr="00E475C0">
              <w:rPr>
                <w:rFonts w:ascii="Avenir Book" w:hAnsi="Avenir Book"/>
                <w:sz w:val="20"/>
                <w:szCs w:val="20"/>
              </w:rPr>
              <w:t xml:space="preserve"> knows limit</w:t>
            </w:r>
            <w:r>
              <w:rPr>
                <w:rFonts w:ascii="Avenir Book" w:hAnsi="Avenir Book"/>
                <w:sz w:val="20"/>
                <w:szCs w:val="20"/>
              </w:rPr>
              <w:t>s</w:t>
            </w:r>
            <w:r w:rsidR="0005076B" w:rsidRPr="00E475C0">
              <w:rPr>
                <w:rFonts w:ascii="Avenir Book" w:hAnsi="Avenir Book"/>
                <w:sz w:val="20"/>
                <w:szCs w:val="20"/>
              </w:rPr>
              <w:t xml:space="preserve"> and seeks guidance </w:t>
            </w:r>
            <w:r>
              <w:rPr>
                <w:rFonts w:ascii="Avenir Book" w:hAnsi="Avenir Book"/>
                <w:sz w:val="20"/>
                <w:szCs w:val="20"/>
              </w:rPr>
              <w:t>as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="0005076B" w:rsidRPr="00E475C0">
              <w:rPr>
                <w:rFonts w:ascii="Avenir Book" w:hAnsi="Avenir Book"/>
                <w:sz w:val="20"/>
                <w:szCs w:val="20"/>
              </w:rPr>
              <w:t>needed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05076B" w:rsidRPr="0040304C" w:rsidRDefault="00D95F2C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sz w:val="20"/>
                <w:szCs w:val="20"/>
              </w:rPr>
              <w:t xml:space="preserve">Developing </w:t>
            </w:r>
            <w:r w:rsidR="0005076B" w:rsidRPr="0040304C">
              <w:rPr>
                <w:rFonts w:ascii="Avenir Book" w:hAnsi="Avenir Book"/>
                <w:b/>
                <w:sz w:val="20"/>
                <w:szCs w:val="20"/>
              </w:rPr>
              <w:t>Competence</w:t>
            </w:r>
            <w:r w:rsidR="0040304C">
              <w:rPr>
                <w:rFonts w:ascii="Avenir Book" w:hAnsi="Avenir Book"/>
                <w:b/>
                <w:sz w:val="20"/>
                <w:szCs w:val="20"/>
              </w:rPr>
              <w:t xml:space="preserve"> (DC):</w:t>
            </w:r>
          </w:p>
          <w:p w:rsidR="0005076B" w:rsidRPr="00E475C0" w:rsidRDefault="0005076B">
            <w:pPr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Developing independent thinking</w:t>
            </w:r>
            <w:r w:rsidR="0040304C">
              <w:rPr>
                <w:rFonts w:ascii="Avenir Book" w:hAnsi="Avenir Book"/>
                <w:sz w:val="20"/>
                <w:szCs w:val="20"/>
              </w:rPr>
              <w:t>,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needs occasional observation and intermittent assistance</w:t>
            </w:r>
            <w:r w:rsidR="0040304C">
              <w:rPr>
                <w:rFonts w:ascii="Avenir Book" w:hAnsi="Avenir Book"/>
                <w:sz w:val="20"/>
                <w:szCs w:val="20"/>
              </w:rPr>
              <w:t xml:space="preserve"> and s</w:t>
            </w:r>
            <w:r w:rsidRPr="00E475C0">
              <w:rPr>
                <w:rFonts w:ascii="Avenir Book" w:hAnsi="Avenir Book"/>
                <w:sz w:val="20"/>
                <w:szCs w:val="20"/>
              </w:rPr>
              <w:t>upervision</w:t>
            </w:r>
            <w:r w:rsidR="0040304C">
              <w:rPr>
                <w:rFonts w:ascii="Avenir Book" w:hAnsi="Avenir Book"/>
                <w:sz w:val="20"/>
                <w:szCs w:val="20"/>
              </w:rPr>
              <w:t>,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knows limi</w:t>
            </w:r>
            <w:r w:rsidR="0040304C">
              <w:rPr>
                <w:rFonts w:ascii="Avenir Book" w:hAnsi="Avenir Book"/>
                <w:sz w:val="20"/>
                <w:szCs w:val="20"/>
              </w:rPr>
              <w:t xml:space="preserve">ts, 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and seeks guidance </w:t>
            </w:r>
            <w:r w:rsidR="0040304C">
              <w:rPr>
                <w:rFonts w:ascii="Avenir Book" w:hAnsi="Avenir Book"/>
                <w:sz w:val="20"/>
                <w:szCs w:val="20"/>
              </w:rPr>
              <w:t>as</w:t>
            </w:r>
            <w:r w:rsidR="0040304C" w:rsidRPr="00E475C0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Pr="00E475C0">
              <w:rPr>
                <w:rFonts w:ascii="Avenir Book" w:hAnsi="Avenir Book"/>
                <w:sz w:val="20"/>
                <w:szCs w:val="20"/>
              </w:rPr>
              <w:t>needed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sz w:val="20"/>
                <w:szCs w:val="20"/>
              </w:rPr>
              <w:t>Competent</w:t>
            </w:r>
            <w:r w:rsidR="0040304C">
              <w:rPr>
                <w:rFonts w:ascii="Avenir Book" w:hAnsi="Avenir Book"/>
                <w:b/>
                <w:sz w:val="20"/>
                <w:szCs w:val="20"/>
              </w:rPr>
              <w:t xml:space="preserve"> (C):</w:t>
            </w:r>
          </w:p>
          <w:p w:rsidR="0005076B" w:rsidRPr="00E475C0" w:rsidRDefault="0040304C">
            <w:pPr>
              <w:rPr>
                <w:rFonts w:ascii="Avenir Book" w:hAnsi="Avenir Book"/>
                <w:sz w:val="20"/>
                <w:szCs w:val="20"/>
              </w:rPr>
            </w:pPr>
            <w:r>
              <w:rPr>
                <w:rFonts w:ascii="Avenir Book" w:hAnsi="Avenir Book"/>
                <w:sz w:val="20"/>
                <w:szCs w:val="20"/>
              </w:rPr>
              <w:t xml:space="preserve">Assistance or supervision is occasional, </w:t>
            </w:r>
          </w:p>
          <w:p w:rsidR="0005076B" w:rsidRPr="00E475C0" w:rsidRDefault="0005076B">
            <w:pPr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knows limit</w:t>
            </w:r>
            <w:r w:rsidR="0040304C">
              <w:rPr>
                <w:rFonts w:ascii="Avenir Book" w:hAnsi="Avenir Book"/>
                <w:sz w:val="20"/>
                <w:szCs w:val="20"/>
              </w:rPr>
              <w:t>s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and seeks guidance </w:t>
            </w:r>
            <w:r w:rsidR="0040304C">
              <w:rPr>
                <w:rFonts w:ascii="Avenir Book" w:hAnsi="Avenir Book"/>
                <w:sz w:val="20"/>
                <w:szCs w:val="20"/>
              </w:rPr>
              <w:t>as</w:t>
            </w:r>
            <w:r w:rsidR="0040304C" w:rsidRPr="00E475C0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Pr="00E475C0">
              <w:rPr>
                <w:rFonts w:ascii="Avenir Book" w:hAnsi="Avenir Book"/>
                <w:sz w:val="20"/>
                <w:szCs w:val="20"/>
              </w:rPr>
              <w:t>needed</w:t>
            </w:r>
            <w:r w:rsidR="0040304C">
              <w:rPr>
                <w:rFonts w:ascii="Avenir Book" w:hAnsi="Avenir Book"/>
                <w:sz w:val="20"/>
                <w:szCs w:val="20"/>
              </w:rPr>
              <w:t>,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asks appropriate questions to </w:t>
            </w:r>
            <w:r w:rsidR="0040304C">
              <w:rPr>
                <w:rFonts w:ascii="Avenir Book" w:hAnsi="Avenir Book"/>
                <w:sz w:val="20"/>
                <w:szCs w:val="20"/>
              </w:rPr>
              <w:t>advance understanding and technique</w:t>
            </w:r>
          </w:p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:rsidR="0005076B" w:rsidRPr="0040304C" w:rsidRDefault="0005076B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40304C">
              <w:rPr>
                <w:rFonts w:ascii="Avenir Book" w:hAnsi="Avenir Book"/>
                <w:b/>
                <w:sz w:val="20"/>
                <w:szCs w:val="20"/>
              </w:rPr>
              <w:t>Advanced Competency</w:t>
            </w:r>
            <w:r w:rsidR="0040304C">
              <w:rPr>
                <w:rFonts w:ascii="Avenir Book" w:hAnsi="Avenir Book"/>
                <w:b/>
                <w:sz w:val="20"/>
                <w:szCs w:val="20"/>
              </w:rPr>
              <w:t xml:space="preserve"> (AC):</w:t>
            </w:r>
          </w:p>
          <w:p w:rsidR="0005076B" w:rsidRPr="00E475C0" w:rsidRDefault="0005076B">
            <w:pPr>
              <w:rPr>
                <w:rFonts w:ascii="Avenir Book" w:hAnsi="Avenir Book"/>
                <w:sz w:val="20"/>
                <w:szCs w:val="20"/>
              </w:rPr>
            </w:pPr>
            <w:r w:rsidRPr="00E475C0">
              <w:rPr>
                <w:rFonts w:ascii="Avenir Book" w:hAnsi="Avenir Book"/>
                <w:sz w:val="20"/>
                <w:szCs w:val="20"/>
              </w:rPr>
              <w:t>No observation required</w:t>
            </w:r>
            <w:r w:rsidR="0040304C">
              <w:rPr>
                <w:rFonts w:ascii="Avenir Book" w:hAnsi="Avenir Book"/>
                <w:sz w:val="20"/>
                <w:szCs w:val="20"/>
              </w:rPr>
              <w:t>,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assistance and consultation </w:t>
            </w:r>
            <w:r w:rsidR="00D95F2C" w:rsidRPr="00E475C0">
              <w:rPr>
                <w:rFonts w:ascii="Avenir Book" w:hAnsi="Avenir Book"/>
                <w:sz w:val="20"/>
                <w:szCs w:val="20"/>
              </w:rPr>
              <w:t>are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rare</w:t>
            </w:r>
            <w:r w:rsidR="0040304C">
              <w:rPr>
                <w:rFonts w:ascii="Avenir Book" w:hAnsi="Avenir Book"/>
                <w:sz w:val="20"/>
                <w:szCs w:val="20"/>
              </w:rPr>
              <w:t>,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knows limit</w:t>
            </w:r>
            <w:r w:rsidR="0040304C">
              <w:rPr>
                <w:rFonts w:ascii="Avenir Book" w:hAnsi="Avenir Book"/>
                <w:sz w:val="20"/>
                <w:szCs w:val="20"/>
              </w:rPr>
              <w:t>s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and seeks guidance </w:t>
            </w:r>
            <w:r w:rsidR="0040304C">
              <w:rPr>
                <w:rFonts w:ascii="Avenir Book" w:hAnsi="Avenir Book"/>
                <w:sz w:val="20"/>
                <w:szCs w:val="20"/>
              </w:rPr>
              <w:t>as</w:t>
            </w:r>
            <w:r w:rsidR="0040304C" w:rsidRPr="00E475C0">
              <w:rPr>
                <w:rFonts w:ascii="Avenir Book" w:hAnsi="Avenir Book"/>
                <w:sz w:val="20"/>
                <w:szCs w:val="20"/>
              </w:rPr>
              <w:t xml:space="preserve"> </w:t>
            </w:r>
            <w:r w:rsidRPr="00E475C0">
              <w:rPr>
                <w:rFonts w:ascii="Avenir Book" w:hAnsi="Avenir Book"/>
                <w:sz w:val="20"/>
                <w:szCs w:val="20"/>
              </w:rPr>
              <w:t>needed</w:t>
            </w:r>
            <w:r w:rsidR="0040304C">
              <w:rPr>
                <w:rFonts w:ascii="Avenir Book" w:hAnsi="Avenir Book"/>
                <w:sz w:val="20"/>
                <w:szCs w:val="20"/>
              </w:rPr>
              <w:t>,</w:t>
            </w:r>
            <w:r w:rsidRPr="00E475C0">
              <w:rPr>
                <w:rFonts w:ascii="Avenir Book" w:hAnsi="Avenir Book"/>
                <w:sz w:val="20"/>
                <w:szCs w:val="20"/>
              </w:rPr>
              <w:t xml:space="preserve"> discusses complex cases with </w:t>
            </w:r>
            <w:r w:rsidR="0040304C">
              <w:rPr>
                <w:rFonts w:ascii="Avenir Book" w:hAnsi="Avenir Book"/>
                <w:sz w:val="20"/>
                <w:szCs w:val="20"/>
              </w:rPr>
              <w:t>trainer</w:t>
            </w:r>
          </w:p>
        </w:tc>
      </w:tr>
    </w:tbl>
    <w:p w:rsidR="00623183" w:rsidRPr="00623183" w:rsidRDefault="0005076B" w:rsidP="00623183">
      <w:pPr>
        <w:rPr>
          <w:rFonts w:ascii="Avenir Book" w:hAnsi="Avenir Book"/>
          <w:sz w:val="20"/>
          <w:szCs w:val="20"/>
        </w:rPr>
      </w:pPr>
      <w:r w:rsidRPr="00623183">
        <w:rPr>
          <w:rFonts w:ascii="Avenir Book" w:hAnsi="Avenir Book"/>
          <w:sz w:val="20"/>
          <w:szCs w:val="20"/>
        </w:rPr>
        <w:t>NA</w:t>
      </w:r>
      <w:r w:rsidR="0040304C" w:rsidRPr="00623183">
        <w:rPr>
          <w:rFonts w:ascii="Avenir Book" w:hAnsi="Avenir Book"/>
          <w:sz w:val="20"/>
          <w:szCs w:val="20"/>
        </w:rPr>
        <w:t xml:space="preserve"> </w:t>
      </w:r>
      <w:r w:rsidRPr="00623183">
        <w:rPr>
          <w:rFonts w:ascii="Avenir Book" w:hAnsi="Avenir Book"/>
          <w:sz w:val="20"/>
          <w:szCs w:val="20"/>
        </w:rPr>
        <w:t xml:space="preserve">= Not Applicable to the rotation </w:t>
      </w:r>
      <w:r w:rsidR="0040304C" w:rsidRPr="00623183">
        <w:rPr>
          <w:rFonts w:ascii="Avenir Book" w:hAnsi="Avenir Book"/>
          <w:sz w:val="20"/>
          <w:szCs w:val="20"/>
        </w:rPr>
        <w:t>or</w:t>
      </w:r>
      <w:r w:rsidR="0040304C" w:rsidRPr="00623183">
        <w:rPr>
          <w:rFonts w:ascii="Avenir Book" w:hAnsi="Avenir Book"/>
          <w:sz w:val="20"/>
          <w:szCs w:val="20"/>
        </w:rPr>
        <w:t xml:space="preserve"> </w:t>
      </w:r>
      <w:r w:rsidR="0040304C" w:rsidRPr="00623183">
        <w:rPr>
          <w:rFonts w:ascii="Avenir Book" w:hAnsi="Avenir Book"/>
          <w:sz w:val="20"/>
          <w:szCs w:val="20"/>
        </w:rPr>
        <w:t>n</w:t>
      </w:r>
      <w:r w:rsidRPr="00623183">
        <w:rPr>
          <w:rFonts w:ascii="Avenir Book" w:hAnsi="Avenir Book"/>
          <w:sz w:val="20"/>
          <w:szCs w:val="20"/>
        </w:rPr>
        <w:t xml:space="preserve">ot </w:t>
      </w:r>
      <w:r w:rsidR="0040304C" w:rsidRPr="00623183">
        <w:rPr>
          <w:rFonts w:ascii="Avenir Book" w:hAnsi="Avenir Book"/>
          <w:sz w:val="20"/>
          <w:szCs w:val="20"/>
        </w:rPr>
        <w:t>o</w:t>
      </w:r>
      <w:r w:rsidRPr="00623183">
        <w:rPr>
          <w:rFonts w:ascii="Avenir Book" w:hAnsi="Avenir Book"/>
          <w:sz w:val="20"/>
          <w:szCs w:val="20"/>
        </w:rPr>
        <w:t xml:space="preserve">bservable </w:t>
      </w:r>
    </w:p>
    <w:p w:rsidR="0040304C" w:rsidRPr="00623183" w:rsidRDefault="0040304C" w:rsidP="00623183">
      <w:pPr>
        <w:rPr>
          <w:rFonts w:ascii="Avenir Book" w:hAnsi="Avenir Book"/>
          <w:sz w:val="20"/>
          <w:szCs w:val="20"/>
        </w:rPr>
      </w:pPr>
      <w:r w:rsidRPr="00623183">
        <w:rPr>
          <w:rFonts w:ascii="Avenir Book" w:hAnsi="Avenir Book" w:cs="Times New Roman"/>
          <w:color w:val="000000"/>
          <w:sz w:val="20"/>
          <w:szCs w:val="20"/>
        </w:rPr>
        <w:t>This tool was adapted</w:t>
      </w:r>
      <w:r w:rsidRPr="00623183">
        <w:rPr>
          <w:rFonts w:ascii="Avenir Book" w:hAnsi="Avenir Book" w:cs="Times New Roman"/>
          <w:color w:val="000000"/>
          <w:sz w:val="20"/>
          <w:szCs w:val="20"/>
        </w:rPr>
        <w:t xml:space="preserve"> from the TEACH Abortion Training Curriculum 8th Edition</w:t>
      </w:r>
    </w:p>
    <w:p w:rsidR="0005076B" w:rsidRPr="008E4F09" w:rsidRDefault="0005076B">
      <w:pPr>
        <w:rPr>
          <w:rFonts w:ascii="Avenir Book" w:hAnsi="Avenir Book"/>
        </w:rPr>
      </w:pPr>
    </w:p>
    <w:tbl>
      <w:tblPr>
        <w:tblW w:w="52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467"/>
        <w:gridCol w:w="516"/>
        <w:gridCol w:w="544"/>
        <w:gridCol w:w="376"/>
        <w:gridCol w:w="531"/>
        <w:gridCol w:w="1032"/>
        <w:tblGridChange w:id="0">
          <w:tblGrid>
            <w:gridCol w:w="7285"/>
            <w:gridCol w:w="467"/>
            <w:gridCol w:w="516"/>
            <w:gridCol w:w="544"/>
            <w:gridCol w:w="376"/>
            <w:gridCol w:w="531"/>
            <w:gridCol w:w="1032"/>
          </w:tblGrid>
        </w:tblGridChange>
      </w:tblGrid>
      <w:tr w:rsidR="00DD4C43" w:rsidRPr="008E4F09" w:rsidTr="00DD4C43">
        <w:trPr>
          <w:tblHeader/>
        </w:trPr>
        <w:tc>
          <w:tcPr>
            <w:tcW w:w="3388" w:type="pct"/>
            <w:shd w:val="clear" w:color="auto" w:fill="BFBFBF"/>
          </w:tcPr>
          <w:p w:rsidR="0005076B" w:rsidRPr="008E4F09" w:rsidRDefault="0005076B">
            <w:pPr>
              <w:rPr>
                <w:rFonts w:ascii="Avenir Book" w:hAnsi="Avenir Book"/>
                <w:szCs w:val="22"/>
              </w:rPr>
            </w:pPr>
          </w:p>
        </w:tc>
        <w:tc>
          <w:tcPr>
            <w:tcW w:w="217" w:type="pct"/>
            <w:shd w:val="clear" w:color="auto" w:fill="BFBFBF"/>
          </w:tcPr>
          <w:p w:rsidR="0005076B" w:rsidRPr="008E4F09" w:rsidRDefault="0040304C">
            <w:pPr>
              <w:jc w:val="center"/>
              <w:rPr>
                <w:rFonts w:ascii="Avenir Book" w:hAnsi="Avenir Book"/>
                <w:b/>
              </w:rPr>
            </w:pPr>
            <w:r>
              <w:rPr>
                <w:rFonts w:ascii="Avenir Book" w:hAnsi="Avenir Book"/>
                <w:b/>
              </w:rPr>
              <w:t>B</w:t>
            </w:r>
          </w:p>
        </w:tc>
        <w:tc>
          <w:tcPr>
            <w:tcW w:w="240" w:type="pct"/>
            <w:shd w:val="clear" w:color="auto" w:fill="BFBFBF"/>
          </w:tcPr>
          <w:p w:rsidR="0005076B" w:rsidRPr="008E4F09" w:rsidRDefault="0040304C">
            <w:pPr>
              <w:jc w:val="center"/>
              <w:rPr>
                <w:rFonts w:ascii="Avenir Book" w:hAnsi="Avenir Book"/>
                <w:b/>
              </w:rPr>
            </w:pPr>
            <w:r>
              <w:rPr>
                <w:rFonts w:ascii="Avenir Book" w:hAnsi="Avenir Book"/>
                <w:b/>
              </w:rPr>
              <w:t>AB</w:t>
            </w:r>
          </w:p>
        </w:tc>
        <w:tc>
          <w:tcPr>
            <w:tcW w:w="253" w:type="pct"/>
            <w:shd w:val="clear" w:color="auto" w:fill="BFBFBF"/>
          </w:tcPr>
          <w:p w:rsidR="0005076B" w:rsidRPr="008E4F09" w:rsidRDefault="0040304C">
            <w:pPr>
              <w:jc w:val="center"/>
              <w:rPr>
                <w:rFonts w:ascii="Avenir Book" w:hAnsi="Avenir Book"/>
                <w:b/>
              </w:rPr>
            </w:pPr>
            <w:r>
              <w:rPr>
                <w:rFonts w:ascii="Avenir Book" w:hAnsi="Avenir Book"/>
                <w:b/>
              </w:rPr>
              <w:t>DC</w:t>
            </w:r>
          </w:p>
        </w:tc>
        <w:tc>
          <w:tcPr>
            <w:tcW w:w="175" w:type="pct"/>
            <w:shd w:val="clear" w:color="auto" w:fill="BFBFBF"/>
          </w:tcPr>
          <w:p w:rsidR="0005076B" w:rsidRPr="008E4F09" w:rsidRDefault="0040304C">
            <w:pPr>
              <w:jc w:val="center"/>
              <w:rPr>
                <w:rFonts w:ascii="Avenir Book" w:hAnsi="Avenir Book"/>
                <w:b/>
              </w:rPr>
            </w:pPr>
            <w:r>
              <w:rPr>
                <w:rFonts w:ascii="Avenir Book" w:hAnsi="Avenir Book"/>
                <w:b/>
              </w:rPr>
              <w:t>C</w:t>
            </w:r>
          </w:p>
        </w:tc>
        <w:tc>
          <w:tcPr>
            <w:tcW w:w="247" w:type="pct"/>
            <w:shd w:val="clear" w:color="auto" w:fill="BFBFBF"/>
          </w:tcPr>
          <w:p w:rsidR="0005076B" w:rsidRPr="008E4F09" w:rsidRDefault="0040304C">
            <w:pPr>
              <w:jc w:val="center"/>
              <w:rPr>
                <w:rFonts w:ascii="Avenir Book" w:hAnsi="Avenir Book"/>
                <w:b/>
              </w:rPr>
            </w:pPr>
            <w:r>
              <w:rPr>
                <w:rFonts w:ascii="Avenir Book" w:hAnsi="Avenir Book"/>
                <w:b/>
              </w:rPr>
              <w:t>AC</w:t>
            </w:r>
          </w:p>
        </w:tc>
        <w:tc>
          <w:tcPr>
            <w:tcW w:w="480" w:type="pct"/>
            <w:shd w:val="clear" w:color="auto" w:fill="BFBFBF"/>
          </w:tcPr>
          <w:p w:rsidR="0005076B" w:rsidRPr="008E4F09" w:rsidRDefault="0005076B">
            <w:pPr>
              <w:jc w:val="center"/>
              <w:rPr>
                <w:rFonts w:ascii="Avenir Book" w:hAnsi="Avenir Book"/>
                <w:b/>
              </w:rPr>
            </w:pPr>
            <w:r w:rsidRPr="008E4F09">
              <w:rPr>
                <w:rFonts w:ascii="Avenir Book" w:hAnsi="Avenir Book"/>
                <w:b/>
              </w:rPr>
              <w:t xml:space="preserve">NA </w:t>
            </w: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  <w:b/>
              </w:rPr>
              <w:t xml:space="preserve">Medical Knowledge </w:t>
            </w:r>
          </w:p>
        </w:tc>
      </w:tr>
      <w:tr w:rsidR="00DD4C43" w:rsidRPr="008E4F09" w:rsidTr="00DD4C43">
        <w:tc>
          <w:tcPr>
            <w:tcW w:w="3388" w:type="pct"/>
          </w:tcPr>
          <w:p w:rsidR="0005076B" w:rsidRPr="008E4F09" w:rsidRDefault="0038066A">
            <w:pPr>
              <w:rPr>
                <w:rFonts w:ascii="Avenir Book" w:hAnsi="Avenir Book"/>
                <w:b/>
              </w:rPr>
            </w:pPr>
            <w:r>
              <w:rPr>
                <w:rFonts w:ascii="Avenir Book" w:hAnsi="Avenir Book"/>
                <w:szCs w:val="22"/>
              </w:rPr>
              <w:t>D</w:t>
            </w:r>
            <w:r w:rsidR="0005076B" w:rsidRPr="008E4F09">
              <w:rPr>
                <w:rFonts w:ascii="Avenir Book" w:hAnsi="Avenir Book"/>
                <w:szCs w:val="22"/>
              </w:rPr>
              <w:t>emonstrates knowledge of contraceptive options</w:t>
            </w:r>
          </w:p>
        </w:tc>
        <w:tc>
          <w:tcPr>
            <w:tcW w:w="21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05076B" w:rsidRPr="008E4F09" w:rsidRDefault="0005076B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Describes the differences between aspiration and medication </w:t>
            </w:r>
            <w:r w:rsidR="00147AF4">
              <w:rPr>
                <w:rFonts w:ascii="Avenir Book" w:hAnsi="Avenir Book"/>
                <w:szCs w:val="22"/>
              </w:rPr>
              <w:t>management of abortion/EPL</w:t>
            </w:r>
            <w:r w:rsidR="00147AF4" w:rsidRPr="008E4F09">
              <w:rPr>
                <w:rFonts w:ascii="Avenir Book" w:hAnsi="Avenir Book"/>
                <w:szCs w:val="22"/>
              </w:rPr>
              <w:t xml:space="preserve"> </w:t>
            </w:r>
            <w:r w:rsidRPr="008E4F09">
              <w:rPr>
                <w:rFonts w:ascii="Avenir Book" w:hAnsi="Avenir Book"/>
                <w:szCs w:val="22"/>
              </w:rPr>
              <w:t>and know the indications and contraindications of each</w:t>
            </w:r>
          </w:p>
        </w:tc>
        <w:tc>
          <w:tcPr>
            <w:tcW w:w="21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05076B" w:rsidRPr="008E4F09" w:rsidRDefault="00147AF4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Identifies factors pertinent to care and risk during history review</w:t>
            </w:r>
          </w:p>
        </w:tc>
        <w:tc>
          <w:tcPr>
            <w:tcW w:w="21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05076B" w:rsidRPr="008E4F09" w:rsidRDefault="00147AF4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Knows appropriate pain management, including for patients using opioids or buprenorphine</w:t>
            </w:r>
          </w:p>
        </w:tc>
        <w:tc>
          <w:tcPr>
            <w:tcW w:w="21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05076B" w:rsidRPr="008E4F09" w:rsidRDefault="0005076B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Knows appropriate use </w:t>
            </w:r>
            <w:r w:rsidR="00147AF4">
              <w:rPr>
                <w:rFonts w:ascii="Avenir Book" w:hAnsi="Avenir Book"/>
                <w:szCs w:val="22"/>
              </w:rPr>
              <w:t>and interpretation of labs</w:t>
            </w:r>
          </w:p>
        </w:tc>
        <w:tc>
          <w:tcPr>
            <w:tcW w:w="21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05076B" w:rsidRPr="008E4F09" w:rsidRDefault="0005076B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Identifies risks and describes management of ectopic pregnancy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Knows indications for sonography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Lists causes and steps in management of hemorrhage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Lists steps in management of vasovagal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Lists steps in management of perforation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 w:rsidP="00E475C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b/>
              </w:rPr>
              <w:t>Systems-</w:t>
            </w:r>
            <w:r w:rsidRPr="008E4F09">
              <w:rPr>
                <w:rFonts w:ascii="Avenir Book" w:hAnsi="Avenir Book"/>
                <w:b/>
              </w:rPr>
              <w:t xml:space="preserve">Based </w:t>
            </w:r>
            <w:r>
              <w:rPr>
                <w:rFonts w:ascii="Avenir Book" w:hAnsi="Avenir Book"/>
                <w:b/>
              </w:rPr>
              <w:t>Practice</w:t>
            </w:r>
          </w:p>
        </w:tc>
      </w:tr>
      <w:tr w:rsidR="00DD4C43" w:rsidRPr="008E4F09" w:rsidTr="00DD4C43">
        <w:tc>
          <w:tcPr>
            <w:tcW w:w="3388" w:type="pct"/>
          </w:tcPr>
          <w:p w:rsidR="00E475C0" w:rsidRPr="00E475C0" w:rsidDel="00147AF4" w:rsidRDefault="00E475C0" w:rsidP="00E475C0">
            <w:p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lastRenderedPageBreak/>
              <w:t>Able to discuss impact of reproductive health restrictions and burden on disparities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E475C0" w:rsidDel="00147AF4" w:rsidRDefault="00E475C0" w:rsidP="00E475C0">
            <w:p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Describes importance of creating linkages with communities and ways to do so (abortion funds, advocacy orgs, </w:t>
            </w:r>
            <w:proofErr w:type="spellStart"/>
            <w:r>
              <w:rPr>
                <w:rFonts w:ascii="Avenir Book" w:hAnsi="Avenir Book"/>
                <w:bCs/>
              </w:rPr>
              <w:t>etc</w:t>
            </w:r>
            <w:proofErr w:type="spellEnd"/>
            <w:r>
              <w:rPr>
                <w:rFonts w:ascii="Avenir Book" w:hAnsi="Avenir Book"/>
                <w:bCs/>
              </w:rPr>
              <w:t>)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E475C0" w:rsidDel="00147AF4" w:rsidRDefault="00E475C0" w:rsidP="00E475C0">
            <w:pPr>
              <w:rPr>
                <w:rFonts w:ascii="Avenir Book" w:hAnsi="Avenir Book"/>
                <w:bCs/>
              </w:rPr>
            </w:pPr>
            <w:r w:rsidRPr="00E475C0">
              <w:rPr>
                <w:rFonts w:ascii="Avenir Book" w:hAnsi="Avenir Book"/>
                <w:bCs/>
              </w:rPr>
              <w:t>Appropriately coordinates and understands how to refer for care that cannot be provided onsite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 w:rsidP="00E475C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b/>
                <w:bCs/>
                <w:szCs w:val="22"/>
              </w:rPr>
              <w:t>Practice-Based Learning and Improvement</w:t>
            </w: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Demonstrates evidence of reading 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Attends and contributes to education rounds 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Documents accurately decisions that are made when patient must be referred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Responds to tips/feedback in the moment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Asks questions and assimilates evidence into care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 w:rsidP="00E475C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b/>
                <w:bCs/>
                <w:szCs w:val="22"/>
              </w:rPr>
              <w:t>Patient Care</w:t>
            </w:r>
          </w:p>
        </w:tc>
      </w:tr>
      <w:tr w:rsidR="00DD4C43" w:rsidRPr="008E4F09" w:rsidTr="00DD4C43">
        <w:tc>
          <w:tcPr>
            <w:tcW w:w="3388" w:type="pct"/>
          </w:tcPr>
          <w:p w:rsidR="00E475C0" w:rsidRPr="00147AF4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Describes process and risks to consent for procedures and care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Identifies or applies elements of infection prevention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Counsels accurately on contraceptives and contraindications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 w:rsidP="00E475C0">
            <w:pPr>
              <w:rPr>
                <w:rFonts w:ascii="Avenir Book" w:hAnsi="Avenir Book"/>
              </w:rPr>
            </w:pPr>
            <w:r w:rsidRPr="00E475C0">
              <w:rPr>
                <w:rFonts w:ascii="Avenir Book" w:hAnsi="Avenir Book"/>
                <w:b/>
                <w:bCs/>
                <w:szCs w:val="22"/>
              </w:rPr>
              <w:t>Ultrasound</w:t>
            </w:r>
          </w:p>
        </w:tc>
      </w:tr>
      <w:tr w:rsidR="00E475C0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Able to interpret US findings for dating &amp; completion of abortion or EPL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Knows and assesses for FEEDS criteria in early pregnancy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Reliably finds cervix on TAUS and TVUS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 w:rsidP="00E475C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  <w:b/>
              </w:rPr>
              <w:t>Clinical Skills: Aspiration for Abortion or EPL</w:t>
            </w: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Accurately estimates uterine size and position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Places appropriately sized speculum with minimal handling or discomfort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Administers analgesics/sedatives in appropriate doses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Provides paracervical block safely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Safely dilates cervix to correct size for gestational duration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Consistently uses “no-touch” technique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Correctly chooses dilator &amp; cannula size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 xml:space="preserve">Safely identifies uterine landmarks (internal </w:t>
            </w:r>
            <w:proofErr w:type="spellStart"/>
            <w:r>
              <w:rPr>
                <w:rFonts w:ascii="Avenir Book" w:hAnsi="Avenir Book"/>
                <w:szCs w:val="22"/>
              </w:rPr>
              <w:t>os</w:t>
            </w:r>
            <w:proofErr w:type="spellEnd"/>
            <w:r>
              <w:rPr>
                <w:rFonts w:ascii="Avenir Book" w:hAnsi="Avenir Book"/>
                <w:szCs w:val="22"/>
              </w:rPr>
              <w:t xml:space="preserve">, flexion, </w:t>
            </w:r>
            <w:proofErr w:type="spellStart"/>
            <w:r>
              <w:rPr>
                <w:rFonts w:ascii="Avenir Book" w:hAnsi="Avenir Book"/>
                <w:szCs w:val="22"/>
              </w:rPr>
              <w:t>etc</w:t>
            </w:r>
            <w:proofErr w:type="spellEnd"/>
            <w:r>
              <w:rPr>
                <w:rFonts w:ascii="Avenir Book" w:hAnsi="Avenir Book"/>
                <w:szCs w:val="22"/>
              </w:rPr>
              <w:t>)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Quickly loads and reloads MVA; uses EVA appropriately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Accurately identifies when uterus is empty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Completes uncomplicated procedure in &lt;10 minutes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Calls for/uses TAUS guidance as appropriate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Examines POCs for appropriate elements; consistency with GA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Provides anticipatory guidance for post-procedure course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Effectively manages anatomic challenges encountered during procedure (e.g. dilation, anatomical variations)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Identifies complications when present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 w:rsidP="00E475C0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  <w:b/>
              </w:rPr>
              <w:t xml:space="preserve">Communication </w:t>
            </w:r>
            <w:r>
              <w:rPr>
                <w:rFonts w:ascii="Avenir Book" w:hAnsi="Avenir Book"/>
                <w:b/>
              </w:rPr>
              <w:t xml:space="preserve">&amp; Interpersonal </w:t>
            </w:r>
            <w:r w:rsidRPr="008E4F09">
              <w:rPr>
                <w:rFonts w:ascii="Avenir Book" w:hAnsi="Avenir Book"/>
                <w:b/>
              </w:rPr>
              <w:t>Skills</w:t>
            </w: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 xml:space="preserve">Introduces themselves and states </w:t>
            </w:r>
            <w:r>
              <w:rPr>
                <w:rFonts w:ascii="Avenir Book" w:hAnsi="Avenir Book"/>
                <w:szCs w:val="22"/>
              </w:rPr>
              <w:t xml:space="preserve">their </w:t>
            </w:r>
            <w:r>
              <w:rPr>
                <w:rFonts w:ascii="Avenir Book" w:hAnsi="Avenir Book"/>
                <w:szCs w:val="22"/>
              </w:rPr>
              <w:t>role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Uses open-ended questions; answers patient questions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lastRenderedPageBreak/>
              <w:t>Establishes rapport and demonstrates compassion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Asks the patient to position </w:t>
            </w:r>
            <w:r>
              <w:rPr>
                <w:rFonts w:ascii="Avenir Book" w:hAnsi="Avenir Book"/>
                <w:szCs w:val="22"/>
              </w:rPr>
              <w:t>themselves</w:t>
            </w:r>
            <w:r w:rsidRPr="008E4F09">
              <w:rPr>
                <w:rFonts w:ascii="Avenir Book" w:hAnsi="Avenir Book"/>
                <w:szCs w:val="22"/>
              </w:rPr>
              <w:t xml:space="preserve"> for the procedure without any physical handling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Uses respectful, gender-inclusive, trauma informed language, free from medical jargon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Communicates with patients during the procedure with attention to </w:t>
            </w:r>
            <w:r>
              <w:rPr>
                <w:rFonts w:ascii="Avenir Book" w:hAnsi="Avenir Book"/>
                <w:szCs w:val="22"/>
              </w:rPr>
              <w:t>their</w:t>
            </w:r>
            <w:r w:rsidRPr="008E4F09">
              <w:rPr>
                <w:rFonts w:ascii="Avenir Book" w:hAnsi="Avenir Book"/>
                <w:szCs w:val="22"/>
              </w:rPr>
              <w:t xml:space="preserve"> comfort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Fosters sense of cooperation, team spirit, works effectively with other team members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DD4C43" w:rsidRPr="008E4F09" w:rsidTr="00DD4C43">
        <w:tc>
          <w:tcPr>
            <w:tcW w:w="5000" w:type="pct"/>
            <w:gridSpan w:val="7"/>
            <w:shd w:val="clear" w:color="auto" w:fill="D9D9D9" w:themeFill="background1" w:themeFillShade="D9"/>
          </w:tcPr>
          <w:p w:rsidR="00DD4C43" w:rsidRPr="008E4F09" w:rsidRDefault="00DD4C43" w:rsidP="00E475C0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  <w:b/>
              </w:rPr>
              <w:t xml:space="preserve">Communication </w:t>
            </w:r>
            <w:r>
              <w:rPr>
                <w:rFonts w:ascii="Avenir Book" w:hAnsi="Avenir Book"/>
                <w:b/>
              </w:rPr>
              <w:t xml:space="preserve">&amp; Interpersonal </w:t>
            </w:r>
            <w:r w:rsidRPr="008E4F09">
              <w:rPr>
                <w:rFonts w:ascii="Avenir Book" w:hAnsi="Avenir Book"/>
                <w:b/>
              </w:rPr>
              <w:t>Skills</w:t>
            </w: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 xml:space="preserve">Introduces themselves and states </w:t>
            </w:r>
            <w:r>
              <w:rPr>
                <w:rFonts w:ascii="Avenir Book" w:hAnsi="Avenir Book"/>
                <w:szCs w:val="22"/>
              </w:rPr>
              <w:t xml:space="preserve">their </w:t>
            </w:r>
            <w:r>
              <w:rPr>
                <w:rFonts w:ascii="Avenir Book" w:hAnsi="Avenir Book"/>
                <w:szCs w:val="22"/>
              </w:rPr>
              <w:t>role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Uses open-ended questions; answers patient questions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Establishes rapport and demonstrates compassion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Asks the patient to position </w:t>
            </w:r>
            <w:r>
              <w:rPr>
                <w:rFonts w:ascii="Avenir Book" w:hAnsi="Avenir Book"/>
                <w:szCs w:val="22"/>
              </w:rPr>
              <w:t>themselves</w:t>
            </w:r>
            <w:r w:rsidRPr="008E4F09">
              <w:rPr>
                <w:rFonts w:ascii="Avenir Book" w:hAnsi="Avenir Book"/>
                <w:szCs w:val="22"/>
              </w:rPr>
              <w:t xml:space="preserve"> for the procedure without any physical handling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>
              <w:rPr>
                <w:rFonts w:ascii="Avenir Book" w:hAnsi="Avenir Book"/>
                <w:szCs w:val="22"/>
              </w:rPr>
              <w:t>Uses respectful, gender-inclusive, trauma informed language, free from medical jargon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Communicates with patients during the procedure with attention to </w:t>
            </w:r>
            <w:r>
              <w:rPr>
                <w:rFonts w:ascii="Avenir Book" w:hAnsi="Avenir Book"/>
                <w:szCs w:val="22"/>
              </w:rPr>
              <w:t>their</w:t>
            </w:r>
            <w:r w:rsidRPr="008E4F09">
              <w:rPr>
                <w:rFonts w:ascii="Avenir Book" w:hAnsi="Avenir Book"/>
                <w:szCs w:val="22"/>
              </w:rPr>
              <w:t xml:space="preserve"> comfort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Fosters sense of cooperation, team spirit, works effectively with other team members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Demonstrates sensitivity and responsiveness to patients’ culture, age, gender, language</w:t>
            </w:r>
            <w:r>
              <w:rPr>
                <w:rFonts w:ascii="Avenir Book" w:hAnsi="Avenir Book"/>
                <w:szCs w:val="22"/>
              </w:rPr>
              <w:t>,</w:t>
            </w:r>
            <w:r w:rsidRPr="008E4F09">
              <w:rPr>
                <w:rFonts w:ascii="Avenir Book" w:hAnsi="Avenir Book"/>
                <w:szCs w:val="22"/>
              </w:rPr>
              <w:t xml:space="preserve"> </w:t>
            </w:r>
            <w:r>
              <w:rPr>
                <w:rFonts w:ascii="Avenir Book" w:hAnsi="Avenir Book"/>
                <w:szCs w:val="22"/>
              </w:rPr>
              <w:t>abilities,</w:t>
            </w:r>
            <w:r w:rsidRPr="008E4F09">
              <w:rPr>
                <w:rFonts w:ascii="Avenir Book" w:hAnsi="Avenir Book"/>
                <w:szCs w:val="22"/>
              </w:rPr>
              <w:t xml:space="preserve"> disabilities</w:t>
            </w:r>
            <w:r>
              <w:rPr>
                <w:rFonts w:ascii="Avenir Book" w:hAnsi="Avenir Book"/>
                <w:szCs w:val="22"/>
              </w:rPr>
              <w:t>, and other identities and experiences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Demonstrates respect, compassion, integrity, and professional composure (esp</w:t>
            </w:r>
            <w:r>
              <w:rPr>
                <w:rFonts w:ascii="Avenir Book" w:hAnsi="Avenir Book"/>
                <w:szCs w:val="22"/>
              </w:rPr>
              <w:t>ecially</w:t>
            </w:r>
            <w:r w:rsidRPr="008E4F09">
              <w:rPr>
                <w:rFonts w:ascii="Avenir Book" w:hAnsi="Avenir Book"/>
                <w:szCs w:val="22"/>
              </w:rPr>
              <w:t xml:space="preserve"> in high stress situations)</w:t>
            </w:r>
          </w:p>
        </w:tc>
        <w:tc>
          <w:tcPr>
            <w:tcW w:w="21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b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Demonstrates desirable work habits: perseveres, takes initiative </w:t>
            </w:r>
          </w:p>
        </w:tc>
        <w:tc>
          <w:tcPr>
            <w:tcW w:w="217" w:type="pct"/>
            <w:shd w:val="clear" w:color="auto" w:fill="000000" w:themeFill="text1"/>
          </w:tcPr>
          <w:p w:rsidR="00E475C0" w:rsidRPr="00B86AAE" w:rsidRDefault="00E475C0" w:rsidP="00E475C0">
            <w:pPr>
              <w:rPr>
                <w:rFonts w:ascii="Avenir Book" w:hAnsi="Avenir Book"/>
                <w:highlight w:val="black"/>
              </w:rPr>
            </w:pPr>
          </w:p>
        </w:tc>
        <w:tc>
          <w:tcPr>
            <w:tcW w:w="240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</w:rPr>
              <w:t>YES/NO</w:t>
            </w: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 xml:space="preserve">Demonstrates desirable work habits: responsible and reliable </w:t>
            </w:r>
          </w:p>
        </w:tc>
        <w:tc>
          <w:tcPr>
            <w:tcW w:w="217" w:type="pct"/>
            <w:shd w:val="clear" w:color="auto" w:fill="000000" w:themeFill="text1"/>
          </w:tcPr>
          <w:p w:rsidR="00E475C0" w:rsidRPr="00B86AAE" w:rsidRDefault="00E475C0" w:rsidP="00E475C0">
            <w:pPr>
              <w:rPr>
                <w:rFonts w:ascii="Avenir Book" w:hAnsi="Avenir Book"/>
                <w:highlight w:val="black"/>
              </w:rPr>
            </w:pPr>
          </w:p>
        </w:tc>
        <w:tc>
          <w:tcPr>
            <w:tcW w:w="240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  <w:shd w:val="clear" w:color="auto" w:fill="000000" w:themeFill="text1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</w:rPr>
              <w:t>YES/NO</w:t>
            </w: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Demonstrate desirable work habits: able to prioritize, manage time efficiently</w:t>
            </w:r>
          </w:p>
        </w:tc>
        <w:tc>
          <w:tcPr>
            <w:tcW w:w="217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</w:rPr>
              <w:t>YES/NO</w:t>
            </w: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Demonstrate desirable work habits: accepts and integrates constructive criticism/feedback</w:t>
            </w:r>
          </w:p>
        </w:tc>
        <w:tc>
          <w:tcPr>
            <w:tcW w:w="217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</w:rPr>
              <w:t>YES/NO</w:t>
            </w:r>
          </w:p>
        </w:tc>
      </w:tr>
      <w:tr w:rsidR="00E475C0" w:rsidRPr="008E4F09" w:rsidTr="00DD4C43">
        <w:tc>
          <w:tcPr>
            <w:tcW w:w="3388" w:type="pct"/>
          </w:tcPr>
          <w:p w:rsidR="00E475C0" w:rsidRPr="008E4F09" w:rsidRDefault="00E475C0" w:rsidP="00E475C0">
            <w:pPr>
              <w:rPr>
                <w:rFonts w:ascii="Avenir Book" w:hAnsi="Avenir Book"/>
                <w:szCs w:val="22"/>
              </w:rPr>
            </w:pPr>
            <w:r w:rsidRPr="008E4F09">
              <w:rPr>
                <w:rFonts w:ascii="Avenir Book" w:hAnsi="Avenir Book"/>
                <w:szCs w:val="22"/>
              </w:rPr>
              <w:t>Demonstrates commitment to ethical principles</w:t>
            </w:r>
          </w:p>
        </w:tc>
        <w:tc>
          <w:tcPr>
            <w:tcW w:w="217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0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53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175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247" w:type="pct"/>
            <w:shd w:val="clear" w:color="auto" w:fill="000000" w:themeFill="text1"/>
          </w:tcPr>
          <w:p w:rsidR="00E475C0" w:rsidRPr="00E76858" w:rsidRDefault="00E475C0" w:rsidP="00E475C0">
            <w:pPr>
              <w:rPr>
                <w:rFonts w:ascii="Avenir Book" w:hAnsi="Avenir Book"/>
              </w:rPr>
            </w:pPr>
          </w:p>
        </w:tc>
        <w:tc>
          <w:tcPr>
            <w:tcW w:w="480" w:type="pct"/>
          </w:tcPr>
          <w:p w:rsidR="00E475C0" w:rsidRPr="008E4F09" w:rsidRDefault="00E475C0" w:rsidP="00E475C0">
            <w:pPr>
              <w:rPr>
                <w:rFonts w:ascii="Avenir Book" w:hAnsi="Avenir Book"/>
              </w:rPr>
            </w:pPr>
            <w:r w:rsidRPr="008E4F09">
              <w:rPr>
                <w:rFonts w:ascii="Avenir Book" w:hAnsi="Avenir Book"/>
              </w:rPr>
              <w:t>YES/NO</w:t>
            </w:r>
          </w:p>
        </w:tc>
      </w:tr>
    </w:tbl>
    <w:p w:rsidR="0005076B" w:rsidRPr="008E4F09" w:rsidRDefault="0005076B" w:rsidP="0005076B">
      <w:pPr>
        <w:rPr>
          <w:rFonts w:ascii="Avenir Book" w:hAnsi="Avenir Book"/>
          <w:b/>
          <w:szCs w:val="22"/>
        </w:rPr>
      </w:pPr>
    </w:p>
    <w:p w:rsidR="0005076B" w:rsidRPr="008E4F09" w:rsidRDefault="0005076B">
      <w:pPr>
        <w:rPr>
          <w:rFonts w:ascii="Avenir Book" w:hAnsi="Avenir Book"/>
          <w:b/>
          <w:szCs w:val="22"/>
        </w:rPr>
      </w:pPr>
      <w:r w:rsidRPr="008E4F09">
        <w:rPr>
          <w:rFonts w:ascii="Avenir Book" w:hAnsi="Avenir Book"/>
          <w:b/>
          <w:szCs w:val="22"/>
        </w:rPr>
        <w:t>Comments:</w:t>
      </w:r>
    </w:p>
    <w:p w:rsidR="0005076B" w:rsidRPr="008E4F09" w:rsidRDefault="0005076B">
      <w:pPr>
        <w:rPr>
          <w:rFonts w:ascii="Avenir Book" w:hAnsi="Avenir Book"/>
          <w:b/>
          <w:szCs w:val="22"/>
        </w:rPr>
      </w:pPr>
    </w:p>
    <w:p w:rsidR="0005076B" w:rsidRPr="008E4F09" w:rsidRDefault="0005076B">
      <w:pPr>
        <w:rPr>
          <w:rFonts w:ascii="Avenir Book" w:hAnsi="Avenir Book"/>
          <w:b/>
          <w:szCs w:val="22"/>
        </w:rPr>
      </w:pPr>
    </w:p>
    <w:p w:rsidR="0005076B" w:rsidRPr="008E4F09" w:rsidRDefault="0005076B">
      <w:pPr>
        <w:rPr>
          <w:rFonts w:ascii="Avenir Book" w:hAnsi="Avenir Book"/>
          <w:b/>
          <w:szCs w:val="22"/>
        </w:rPr>
      </w:pPr>
      <w:r w:rsidRPr="008E4F09">
        <w:rPr>
          <w:rFonts w:ascii="Avenir Book" w:hAnsi="Avenir Book"/>
          <w:b/>
          <w:szCs w:val="22"/>
        </w:rPr>
        <w:t>Strengths:</w:t>
      </w:r>
      <w:r w:rsidRPr="008E4F09">
        <w:rPr>
          <w:rFonts w:ascii="Avenir Book" w:hAnsi="Avenir Book"/>
          <w:b/>
          <w:szCs w:val="22"/>
        </w:rPr>
        <w:tab/>
      </w:r>
    </w:p>
    <w:p w:rsidR="0005076B" w:rsidRPr="008E4F09" w:rsidRDefault="0005076B">
      <w:pPr>
        <w:rPr>
          <w:rFonts w:ascii="Avenir Book" w:hAnsi="Avenir Book"/>
          <w:b/>
          <w:szCs w:val="22"/>
        </w:rPr>
      </w:pPr>
    </w:p>
    <w:p w:rsidR="0005076B" w:rsidRPr="008E4F09" w:rsidRDefault="0005076B">
      <w:pPr>
        <w:rPr>
          <w:rFonts w:ascii="Avenir Book" w:hAnsi="Avenir Book"/>
          <w:b/>
          <w:szCs w:val="22"/>
        </w:rPr>
      </w:pPr>
    </w:p>
    <w:p w:rsidR="0005076B" w:rsidRPr="008E4F09" w:rsidRDefault="0005076B">
      <w:pPr>
        <w:rPr>
          <w:rFonts w:ascii="Avenir Book" w:hAnsi="Avenir Book"/>
          <w:b/>
          <w:szCs w:val="22"/>
        </w:rPr>
      </w:pPr>
      <w:r w:rsidRPr="008E4F09">
        <w:rPr>
          <w:rFonts w:ascii="Avenir Book" w:hAnsi="Avenir Book"/>
          <w:b/>
          <w:szCs w:val="22"/>
        </w:rPr>
        <w:t>Areas for improvement or enhancement:</w:t>
      </w:r>
    </w:p>
    <w:p w:rsidR="0005076B" w:rsidRPr="008E4F09" w:rsidRDefault="0005076B">
      <w:pPr>
        <w:rPr>
          <w:rFonts w:ascii="Avenir Book" w:hAnsi="Avenir Book"/>
          <w:sz w:val="20"/>
        </w:rPr>
      </w:pPr>
      <w:r w:rsidRPr="008E4F09">
        <w:rPr>
          <w:rFonts w:ascii="Avenir Book" w:hAnsi="Avenir Book"/>
          <w:b/>
          <w:szCs w:val="22"/>
        </w:rPr>
        <w:t>(Specify learning plan, i.e. remediation or enhancement of knowledge and/or skills)</w:t>
      </w:r>
    </w:p>
    <w:sectPr w:rsidR="0005076B" w:rsidRPr="008E4F09" w:rsidSect="00DD4C43">
      <w:footerReference w:type="even" r:id="rId7"/>
      <w:footerReference w:type="default" r:id="rId8"/>
      <w:footerReference w:type="first" r:id="rId9"/>
      <w:pgSz w:w="12240" w:h="15840" w:code="1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7FD4" w:rsidRDefault="00397FD4">
      <w:r>
        <w:separator/>
      </w:r>
    </w:p>
  </w:endnote>
  <w:endnote w:type="continuationSeparator" w:id="0">
    <w:p w:rsidR="00397FD4" w:rsidRDefault="00397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921149A-D076-CF4E-AB7E-60A8043CE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4DB6AA-29A4-BF4A-B846-1554F5538449}"/>
    <w:embedBold r:id="rId3" w:fontKey="{28EF00A9-5DA8-2248-AB88-E002CE824DA3}"/>
    <w:embedItalic r:id="rId4" w:fontKey="{93632B8A-6098-FE47-8B50-8617AB24B389}"/>
    <w:embedBoldItalic r:id="rId5" w:fontKey="{647D0CDB-986C-B34A-A21E-1E2395B7D31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67B545D-12CF-4249-B751-CC89C3F209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2875605-6B93-0F47-86DA-8ADBCCECC5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1129BE-8DAA-C244-B083-338B9E9AA73F}"/>
    <w:embedBold r:id="rId9" w:fontKey="{15D4230C-14AF-7D4F-A936-155B402FA2AE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10" w:fontKey="{E29715B3-5886-E64F-8740-8B6258C691CD}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2" w:fontKey="{F0D17CE7-94C7-404E-AA6C-3CB068B3EBA8}"/>
    <w:embedBold r:id="rId13" w:fontKey="{505D27AF-A61B-114D-A609-82D719DF09CD}"/>
    <w:embedBoldItalic r:id="rId14" w:fontKey="{1498F689-F8F6-BE42-9888-0F62AE5165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CDDE9D4F-8F9C-6A49-A672-E41065FC1DF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6" w:fontKey="{9281980E-7FE2-D04A-B4DC-387983CE7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76B" w:rsidRDefault="0005076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5F2C">
      <w:rPr>
        <w:rStyle w:val="PageNumber"/>
        <w:noProof/>
      </w:rPr>
      <w:t>1</w:t>
    </w:r>
    <w:r>
      <w:rPr>
        <w:rStyle w:val="PageNumber"/>
      </w:rPr>
      <w:fldChar w:fldCharType="end"/>
    </w:r>
  </w:p>
  <w:p w:rsidR="0005076B" w:rsidRDefault="000507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76B" w:rsidRPr="008E4F09" w:rsidRDefault="00F720E3">
    <w:pPr>
      <w:pStyle w:val="Footer"/>
      <w:ind w:right="360"/>
      <w:rPr>
        <w:rFonts w:ascii="Avenir Book" w:hAnsi="Avenir Book"/>
        <w:sz w:val="24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0288" behindDoc="1" locked="0" layoutInCell="1" allowOverlap="1" wp14:anchorId="25CE4357" wp14:editId="74FA2204">
          <wp:simplePos x="0" y="0"/>
          <wp:positionH relativeFrom="column">
            <wp:posOffset>5778500</wp:posOffset>
          </wp:positionH>
          <wp:positionV relativeFrom="paragraph">
            <wp:posOffset>50800</wp:posOffset>
          </wp:positionV>
          <wp:extent cx="1003300" cy="491490"/>
          <wp:effectExtent l="0" t="0" r="0" b="3810"/>
          <wp:wrapTight wrapText="bothSides">
            <wp:wrapPolygon edited="0">
              <wp:start x="0" y="0"/>
              <wp:lineTo x="0" y="21209"/>
              <wp:lineTo x="21327" y="21209"/>
              <wp:lineTo x="21327" y="0"/>
              <wp:lineTo x="0" y="0"/>
            </wp:wrapPolygon>
          </wp:wrapTight>
          <wp:docPr id="100253888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04C">
      <w:rPr>
        <w:rFonts w:ascii="Avenir Book" w:hAnsi="Avenir Book"/>
        <w:noProof/>
        <w:sz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7315200</wp:posOffset>
          </wp:positionH>
          <wp:positionV relativeFrom="paragraph">
            <wp:posOffset>-20320</wp:posOffset>
          </wp:positionV>
          <wp:extent cx="989330" cy="487680"/>
          <wp:effectExtent l="0" t="0" r="0" b="0"/>
          <wp:wrapTight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F2C">
      <w:rPr>
        <w:rFonts w:ascii="Avenir Book" w:hAnsi="Avenir Book"/>
        <w:noProof/>
        <w:sz w:val="24"/>
      </w:rPr>
      <w:t>July</w:t>
    </w:r>
    <w:r w:rsidR="00650690">
      <w:rPr>
        <w:rFonts w:ascii="Avenir Book" w:hAnsi="Avenir Book"/>
        <w:sz w:val="24"/>
      </w:rPr>
      <w:t xml:space="preserve"> 202</w:t>
    </w:r>
    <w:r w:rsidR="0040304C">
      <w:rPr>
        <w:rFonts w:ascii="Avenir Book" w:hAnsi="Avenir Book"/>
        <w:sz w:val="24"/>
      </w:rPr>
      <w:t>5</w:t>
    </w:r>
    <w:r w:rsidR="00650690">
      <w:rPr>
        <w:rFonts w:ascii="Avenir Book" w:hAnsi="Avenir Book"/>
        <w:sz w:val="24"/>
      </w:rPr>
      <w:t xml:space="preserve"> / </w:t>
    </w:r>
    <w:r w:rsidR="0005076B" w:rsidRPr="008E4F09">
      <w:rPr>
        <w:rFonts w:ascii="Avenir Book" w:hAnsi="Avenir Book"/>
        <w:sz w:val="24"/>
      </w:rPr>
      <w:t>www.reproductiveaccess.org</w:t>
    </w: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"https://lh7-rt.googleusercontent.com/docsz/AD_4nXcNwVelCq1ioZ9sbnyJqRgL_eocp0kNmdlNFtqaWQIMg1gKSxJd-vPZF-C0VyJbirPu1Xc0G6ictBGFomnHCNFTPs5IvuQjG_JuouQmKV4u7fHHji3duMSn0ZyV-bmora2YiFk2A772UGCpj7DM9MUH0ug?key=Yx9v-NP7CsbBL7j2p0z6lg" \* MERGEFORMATINET </w:instrText>
    </w:r>
    <w:r>
      <w:rPr>
        <w:bdr w:val="none" w:sz="0" w:space="0" w:color="auto" w:frame="1"/>
      </w:rPr>
      <w:fldChar w:fldCharType="separate"/>
    </w:r>
    <w:r>
      <w:rPr>
        <w:bdr w:val="none" w:sz="0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076B" w:rsidRPr="008E4F09" w:rsidRDefault="0040304C">
    <w:pPr>
      <w:pStyle w:val="Footer"/>
      <w:rPr>
        <w:rFonts w:ascii="Avenir Book" w:hAnsi="Avenir Book"/>
        <w:sz w:val="24"/>
      </w:rPr>
    </w:pPr>
    <w:r>
      <w:rPr>
        <w:rFonts w:ascii="Avenir Book" w:hAnsi="Avenir Book"/>
        <w:noProof/>
        <w:sz w:val="2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7429500</wp:posOffset>
          </wp:positionH>
          <wp:positionV relativeFrom="paragraph">
            <wp:posOffset>-67945</wp:posOffset>
          </wp:positionV>
          <wp:extent cx="989330" cy="487680"/>
          <wp:effectExtent l="0" t="0" r="0" b="0"/>
          <wp:wrapTight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76B" w:rsidRPr="008E4F09">
      <w:rPr>
        <w:rFonts w:ascii="Avenir Book" w:hAnsi="Avenir Book"/>
        <w:sz w:val="24"/>
      </w:rPr>
      <w:t xml:space="preserve">www.reproductiveaccess.org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7FD4" w:rsidRDefault="00397FD4">
      <w:r>
        <w:separator/>
      </w:r>
    </w:p>
  </w:footnote>
  <w:footnote w:type="continuationSeparator" w:id="0">
    <w:p w:rsidR="00397FD4" w:rsidRDefault="00397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9EF45B"/>
    <w:multiLevelType w:val="hybridMultilevel"/>
    <w:tmpl w:val="EEAFF68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BFFB58F"/>
    <w:multiLevelType w:val="hybridMultilevel"/>
    <w:tmpl w:val="3ED33B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BC6DB26"/>
    <w:multiLevelType w:val="hybridMultilevel"/>
    <w:tmpl w:val="83CC647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C07664"/>
    <w:multiLevelType w:val="hybridMultilevel"/>
    <w:tmpl w:val="B50860EC"/>
    <w:lvl w:ilvl="0" w:tplc="DFAAF6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17510B"/>
    <w:multiLevelType w:val="hybridMultilevel"/>
    <w:tmpl w:val="AD68179E"/>
    <w:lvl w:ilvl="0" w:tplc="71BE049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6601DF"/>
    <w:multiLevelType w:val="hybridMultilevel"/>
    <w:tmpl w:val="F3DCC564"/>
    <w:lvl w:ilvl="0" w:tplc="DFAAF666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146921F2"/>
    <w:multiLevelType w:val="multilevel"/>
    <w:tmpl w:val="705CDE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E44480"/>
    <w:multiLevelType w:val="hybridMultilevel"/>
    <w:tmpl w:val="705CDEE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76771C"/>
    <w:multiLevelType w:val="hybridMultilevel"/>
    <w:tmpl w:val="9E00E616"/>
    <w:lvl w:ilvl="0" w:tplc="04090003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9" w15:restartNumberingAfterBreak="0">
    <w:nsid w:val="1B41387A"/>
    <w:multiLevelType w:val="hybridMultilevel"/>
    <w:tmpl w:val="999090F2"/>
    <w:lvl w:ilvl="0" w:tplc="71BE049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F876E0"/>
    <w:multiLevelType w:val="hybridMultilevel"/>
    <w:tmpl w:val="5C80FD58"/>
    <w:lvl w:ilvl="0" w:tplc="DFDC882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F5728"/>
    <w:multiLevelType w:val="hybridMultilevel"/>
    <w:tmpl w:val="B2F26886"/>
    <w:lvl w:ilvl="0" w:tplc="DFDC882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024B"/>
    <w:multiLevelType w:val="hybridMultilevel"/>
    <w:tmpl w:val="92BEA8B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FD247BC"/>
    <w:multiLevelType w:val="hybridMultilevel"/>
    <w:tmpl w:val="FD180AD2"/>
    <w:lvl w:ilvl="0" w:tplc="DFAAF6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6E3732"/>
    <w:multiLevelType w:val="hybridMultilevel"/>
    <w:tmpl w:val="907AFDFA"/>
    <w:lvl w:ilvl="0" w:tplc="DFAAF666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15" w15:restartNumberingAfterBreak="0">
    <w:nsid w:val="30973DFB"/>
    <w:multiLevelType w:val="hybridMultilevel"/>
    <w:tmpl w:val="30AEE5AA"/>
    <w:lvl w:ilvl="0" w:tplc="DFDC882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649AB"/>
    <w:multiLevelType w:val="hybridMultilevel"/>
    <w:tmpl w:val="F8707970"/>
    <w:lvl w:ilvl="0" w:tplc="DFDC882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7763B"/>
    <w:multiLevelType w:val="hybridMultilevel"/>
    <w:tmpl w:val="CA54956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26653F"/>
    <w:multiLevelType w:val="hybridMultilevel"/>
    <w:tmpl w:val="DDA49634"/>
    <w:lvl w:ilvl="0" w:tplc="DFAAF666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19" w15:restartNumberingAfterBreak="0">
    <w:nsid w:val="440539A5"/>
    <w:multiLevelType w:val="hybridMultilevel"/>
    <w:tmpl w:val="6AA0DB94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D10C8C"/>
    <w:multiLevelType w:val="hybridMultilevel"/>
    <w:tmpl w:val="58006F1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CE6EF1"/>
    <w:multiLevelType w:val="hybridMultilevel"/>
    <w:tmpl w:val="B8542112"/>
    <w:lvl w:ilvl="0" w:tplc="71BE049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9B7EBC"/>
    <w:multiLevelType w:val="hybridMultilevel"/>
    <w:tmpl w:val="9D7057D0"/>
    <w:lvl w:ilvl="0" w:tplc="71BE049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2D740B"/>
    <w:multiLevelType w:val="hybridMultilevel"/>
    <w:tmpl w:val="3E54764A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3B47C1"/>
    <w:multiLevelType w:val="hybridMultilevel"/>
    <w:tmpl w:val="00AAF08C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515E1E"/>
    <w:multiLevelType w:val="hybridMultilevel"/>
    <w:tmpl w:val="E2A2F49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CE1D19"/>
    <w:multiLevelType w:val="hybridMultilevel"/>
    <w:tmpl w:val="593AA0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D352B2"/>
    <w:multiLevelType w:val="hybridMultilevel"/>
    <w:tmpl w:val="047698F8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F15ED6"/>
    <w:multiLevelType w:val="hybridMultilevel"/>
    <w:tmpl w:val="DAA6C298"/>
    <w:lvl w:ilvl="0" w:tplc="DFAAF666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29" w15:restartNumberingAfterBreak="0">
    <w:nsid w:val="4E5F618D"/>
    <w:multiLevelType w:val="hybridMultilevel"/>
    <w:tmpl w:val="4E50D7EE"/>
    <w:lvl w:ilvl="0" w:tplc="0F6E63D2">
      <w:start w:val="1"/>
      <w:numFmt w:val="bullet"/>
      <w:lvlText w:val=""/>
      <w:lvlJc w:val="left"/>
      <w:pPr>
        <w:tabs>
          <w:tab w:val="num" w:pos="1332"/>
        </w:tabs>
        <w:ind w:left="1332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186A9F"/>
    <w:multiLevelType w:val="hybridMultilevel"/>
    <w:tmpl w:val="F5D8FFD8"/>
    <w:lvl w:ilvl="0" w:tplc="040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416835"/>
    <w:multiLevelType w:val="multilevel"/>
    <w:tmpl w:val="705CDEE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3035DC"/>
    <w:multiLevelType w:val="hybridMultilevel"/>
    <w:tmpl w:val="99A4CCEE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F6E63D2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D3FBF0F"/>
    <w:multiLevelType w:val="hybridMultilevel"/>
    <w:tmpl w:val="CC04B29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03B015E"/>
    <w:multiLevelType w:val="hybridMultilevel"/>
    <w:tmpl w:val="CEA07D18"/>
    <w:lvl w:ilvl="0" w:tplc="77EAC7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</w:rPr>
    </w:lvl>
    <w:lvl w:ilvl="1" w:tplc="76AC40A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3E6E21"/>
    <w:multiLevelType w:val="hybridMultilevel"/>
    <w:tmpl w:val="E55ED3D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3465CD"/>
    <w:multiLevelType w:val="hybridMultilevel"/>
    <w:tmpl w:val="4B22D96C"/>
    <w:lvl w:ilvl="0" w:tplc="DFDC882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FD6101"/>
    <w:multiLevelType w:val="hybridMultilevel"/>
    <w:tmpl w:val="67F0BC3C"/>
    <w:lvl w:ilvl="0" w:tplc="71BE0494">
      <w:start w:val="1"/>
      <w:numFmt w:val="bullet"/>
      <w:lvlText w:val="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38" w15:restartNumberingAfterBreak="0">
    <w:nsid w:val="698D23F0"/>
    <w:multiLevelType w:val="hybridMultilevel"/>
    <w:tmpl w:val="B0066B2E"/>
    <w:lvl w:ilvl="0" w:tplc="479481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A4CF0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F2C18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56E7D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C2AFB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75CA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DACD0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850EC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96085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5D2FD2"/>
    <w:multiLevelType w:val="hybridMultilevel"/>
    <w:tmpl w:val="20DE4B1E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02766CE"/>
    <w:multiLevelType w:val="hybridMultilevel"/>
    <w:tmpl w:val="ABC63DFE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506E98"/>
    <w:multiLevelType w:val="hybridMultilevel"/>
    <w:tmpl w:val="0A78EB7E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0D7319D"/>
    <w:multiLevelType w:val="hybridMultilevel"/>
    <w:tmpl w:val="0B5C1C62"/>
    <w:lvl w:ilvl="0" w:tplc="0F6E63D2">
      <w:start w:val="1"/>
      <w:numFmt w:val="bullet"/>
      <w:lvlText w:val=""/>
      <w:lvlJc w:val="left"/>
      <w:pPr>
        <w:tabs>
          <w:tab w:val="num" w:pos="972"/>
        </w:tabs>
        <w:ind w:left="972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E35BA9"/>
    <w:multiLevelType w:val="hybridMultilevel"/>
    <w:tmpl w:val="7AA23DC2"/>
    <w:lvl w:ilvl="0" w:tplc="71BE049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0E20EA"/>
    <w:multiLevelType w:val="hybridMultilevel"/>
    <w:tmpl w:val="7F4E57A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AC549A"/>
    <w:multiLevelType w:val="hybridMultilevel"/>
    <w:tmpl w:val="D1D44D4A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AF662E"/>
    <w:multiLevelType w:val="hybridMultilevel"/>
    <w:tmpl w:val="3482D17C"/>
    <w:lvl w:ilvl="0" w:tplc="DFAAF666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190141524">
    <w:abstractNumId w:val="38"/>
  </w:num>
  <w:num w:numId="2" w16cid:durableId="1046220036">
    <w:abstractNumId w:val="27"/>
  </w:num>
  <w:num w:numId="3" w16cid:durableId="139659386">
    <w:abstractNumId w:val="40"/>
  </w:num>
  <w:num w:numId="4" w16cid:durableId="1407266042">
    <w:abstractNumId w:val="34"/>
  </w:num>
  <w:num w:numId="5" w16cid:durableId="935480181">
    <w:abstractNumId w:val="33"/>
  </w:num>
  <w:num w:numId="6" w16cid:durableId="113212409">
    <w:abstractNumId w:val="2"/>
  </w:num>
  <w:num w:numId="7" w16cid:durableId="1659259509">
    <w:abstractNumId w:val="1"/>
  </w:num>
  <w:num w:numId="8" w16cid:durableId="977954754">
    <w:abstractNumId w:val="26"/>
  </w:num>
  <w:num w:numId="9" w16cid:durableId="1337659014">
    <w:abstractNumId w:val="17"/>
  </w:num>
  <w:num w:numId="10" w16cid:durableId="1387534461">
    <w:abstractNumId w:val="35"/>
  </w:num>
  <w:num w:numId="11" w16cid:durableId="786894865">
    <w:abstractNumId w:val="7"/>
  </w:num>
  <w:num w:numId="12" w16cid:durableId="82993617">
    <w:abstractNumId w:val="0"/>
  </w:num>
  <w:num w:numId="13" w16cid:durableId="1749377891">
    <w:abstractNumId w:val="12"/>
  </w:num>
  <w:num w:numId="14" w16cid:durableId="520313511">
    <w:abstractNumId w:val="30"/>
  </w:num>
  <w:num w:numId="15" w16cid:durableId="1901210291">
    <w:abstractNumId w:val="31"/>
  </w:num>
  <w:num w:numId="16" w16cid:durableId="1506239701">
    <w:abstractNumId w:val="6"/>
  </w:num>
  <w:num w:numId="17" w16cid:durableId="213467156">
    <w:abstractNumId w:val="3"/>
  </w:num>
  <w:num w:numId="18" w16cid:durableId="1972980727">
    <w:abstractNumId w:val="39"/>
  </w:num>
  <w:num w:numId="19" w16cid:durableId="86997637">
    <w:abstractNumId w:val="13"/>
  </w:num>
  <w:num w:numId="20" w16cid:durableId="572932173">
    <w:abstractNumId w:val="21"/>
  </w:num>
  <w:num w:numId="21" w16cid:durableId="2134513514">
    <w:abstractNumId w:val="9"/>
  </w:num>
  <w:num w:numId="22" w16cid:durableId="1613436923">
    <w:abstractNumId w:val="4"/>
  </w:num>
  <w:num w:numId="23" w16cid:durableId="596519099">
    <w:abstractNumId w:val="43"/>
  </w:num>
  <w:num w:numId="24" w16cid:durableId="993487714">
    <w:abstractNumId w:val="32"/>
  </w:num>
  <w:num w:numId="25" w16cid:durableId="1536771822">
    <w:abstractNumId w:val="19"/>
  </w:num>
  <w:num w:numId="26" w16cid:durableId="1610116847">
    <w:abstractNumId w:val="18"/>
  </w:num>
  <w:num w:numId="27" w16cid:durableId="582109821">
    <w:abstractNumId w:val="45"/>
  </w:num>
  <w:num w:numId="28" w16cid:durableId="1421567063">
    <w:abstractNumId w:val="24"/>
  </w:num>
  <w:num w:numId="29" w16cid:durableId="912395226">
    <w:abstractNumId w:val="37"/>
  </w:num>
  <w:num w:numId="30" w16cid:durableId="1468165772">
    <w:abstractNumId w:val="28"/>
  </w:num>
  <w:num w:numId="31" w16cid:durableId="974064432">
    <w:abstractNumId w:val="46"/>
  </w:num>
  <w:num w:numId="32" w16cid:durableId="1555048201">
    <w:abstractNumId w:val="25"/>
  </w:num>
  <w:num w:numId="33" w16cid:durableId="1200438360">
    <w:abstractNumId w:val="22"/>
  </w:num>
  <w:num w:numId="34" w16cid:durableId="916742760">
    <w:abstractNumId w:val="23"/>
  </w:num>
  <w:num w:numId="35" w16cid:durableId="1947812970">
    <w:abstractNumId w:val="14"/>
  </w:num>
  <w:num w:numId="36" w16cid:durableId="1578779473">
    <w:abstractNumId w:val="5"/>
  </w:num>
  <w:num w:numId="37" w16cid:durableId="708840860">
    <w:abstractNumId w:val="8"/>
  </w:num>
  <w:num w:numId="38" w16cid:durableId="968897542">
    <w:abstractNumId w:val="42"/>
  </w:num>
  <w:num w:numId="39" w16cid:durableId="289092093">
    <w:abstractNumId w:val="29"/>
  </w:num>
  <w:num w:numId="40" w16cid:durableId="2127382223">
    <w:abstractNumId w:val="41"/>
  </w:num>
  <w:num w:numId="41" w16cid:durableId="641421711">
    <w:abstractNumId w:val="20"/>
  </w:num>
  <w:num w:numId="42" w16cid:durableId="771362088">
    <w:abstractNumId w:val="44"/>
  </w:num>
  <w:num w:numId="43" w16cid:durableId="1905094891">
    <w:abstractNumId w:val="11"/>
  </w:num>
  <w:num w:numId="44" w16cid:durableId="773137069">
    <w:abstractNumId w:val="15"/>
  </w:num>
  <w:num w:numId="45" w16cid:durableId="96098725">
    <w:abstractNumId w:val="16"/>
  </w:num>
  <w:num w:numId="46" w16cid:durableId="1365910709">
    <w:abstractNumId w:val="10"/>
  </w:num>
  <w:num w:numId="47" w16cid:durableId="188640980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1D3"/>
    <w:rsid w:val="0005076B"/>
    <w:rsid w:val="000F02CB"/>
    <w:rsid w:val="00147AF4"/>
    <w:rsid w:val="0038066A"/>
    <w:rsid w:val="00397FD4"/>
    <w:rsid w:val="003A0C8B"/>
    <w:rsid w:val="0040304C"/>
    <w:rsid w:val="004340E2"/>
    <w:rsid w:val="0047443F"/>
    <w:rsid w:val="00494B89"/>
    <w:rsid w:val="00623183"/>
    <w:rsid w:val="00625414"/>
    <w:rsid w:val="00650690"/>
    <w:rsid w:val="00751F43"/>
    <w:rsid w:val="007A3AED"/>
    <w:rsid w:val="008D78F8"/>
    <w:rsid w:val="00916E55"/>
    <w:rsid w:val="009751C9"/>
    <w:rsid w:val="00C5433A"/>
    <w:rsid w:val="00D95F2C"/>
    <w:rsid w:val="00DD4C43"/>
    <w:rsid w:val="00E475C0"/>
    <w:rsid w:val="00E537F6"/>
    <w:rsid w:val="00E76858"/>
    <w:rsid w:val="00F201D3"/>
    <w:rsid w:val="00F720E3"/>
    <w:rsid w:val="00FC46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B95625A"/>
  <w15:chartTrackingRefBased/>
  <w15:docId w15:val="{1FC47B89-8181-C54D-8A33-3989C42C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styleId="Strong">
    <w:name w:val="Strong"/>
    <w:qFormat/>
    <w:rPr>
      <w:b/>
      <w:bCs/>
    </w:rPr>
  </w:style>
  <w:style w:type="character" w:customStyle="1" w:styleId="style31">
    <w:name w:val="style31"/>
    <w:rPr>
      <w:b/>
      <w:bCs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jc w:val="center"/>
    </w:pPr>
    <w:rPr>
      <w:rFonts w:ascii="Comic Sans MS" w:eastAsia="Times" w:hAnsi="Comic Sans MS" w:cs="Times New Roman"/>
      <w:b/>
      <w:sz w:val="24"/>
      <w:szCs w:val="20"/>
    </w:rPr>
  </w:style>
  <w:style w:type="paragraph" w:styleId="BodyText">
    <w:name w:val="Body Text"/>
    <w:basedOn w:val="Normal"/>
    <w:rPr>
      <w:rFonts w:ascii="Comic Sans MS" w:eastAsia="Times" w:hAnsi="Comic Sans MS" w:cs="Times New Roman"/>
      <w:b/>
      <w:sz w:val="24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customStyle="1" w:styleId="titles-title">
    <w:name w:val="titles-title"/>
    <w:basedOn w:val="DefaultParagraphFont"/>
  </w:style>
  <w:style w:type="character" w:customStyle="1" w:styleId="titles-source">
    <w:name w:val="titles-source"/>
    <w:basedOn w:val="DefaultParagraphFont"/>
  </w:style>
  <w:style w:type="paragraph" w:styleId="EndnoteText">
    <w:name w:val="endnote text"/>
    <w:basedOn w:val="Normal"/>
    <w:rPr>
      <w:rFonts w:ascii="Times New Roman" w:hAnsi="Times New Roman" w:cs="Times New Roman"/>
      <w:sz w:val="20"/>
      <w:szCs w:val="20"/>
    </w:rPr>
  </w:style>
  <w:style w:type="character" w:styleId="Emphasis">
    <w:name w:val="Emphasis"/>
    <w:qFormat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E4F0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E4F09"/>
    <w:rPr>
      <w:rFonts w:ascii="Arial" w:hAnsi="Arial" w:cs="Arial"/>
      <w:sz w:val="22"/>
      <w:szCs w:val="24"/>
    </w:rPr>
  </w:style>
  <w:style w:type="paragraph" w:styleId="Revision">
    <w:name w:val="Revision"/>
    <w:hidden/>
    <w:uiPriority w:val="71"/>
    <w:rsid w:val="00650690"/>
    <w:rPr>
      <w:rFonts w:ascii="Arial" w:hAnsi="Arial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3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49968">
          <w:marLeft w:val="-3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80690">
          <w:marLeft w:val="-3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http://www</vt:lpstr>
    </vt:vector>
  </TitlesOfParts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</dc:title>
  <dc:subject/>
  <dc:creator>SY</dc:creator>
  <cp:keywords/>
  <dc:description/>
  <cp:lastModifiedBy>Microsoft Office User</cp:lastModifiedBy>
  <cp:revision>4</cp:revision>
  <cp:lastPrinted>2014-10-31T17:39:00Z</cp:lastPrinted>
  <dcterms:created xsi:type="dcterms:W3CDTF">2025-07-08T19:10:00Z</dcterms:created>
  <dcterms:modified xsi:type="dcterms:W3CDTF">2025-07-08T19:37:00Z</dcterms:modified>
</cp:coreProperties>
</file>