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venir" w:cs="Avenir" w:eastAsia="Avenir" w:hAnsi="Avenir"/>
          <w:b w:val="1"/>
          <w:bCs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8"/>
          <w:szCs w:val="28"/>
          <w:rtl w:val="0"/>
        </w:rPr>
        <w:t xml:space="preserve">Reproductive Health Procedures: Equipment and Supply Lists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venir" w:cs="Avenir" w:eastAsia="Avenir" w:hAnsi="Avenir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Avenir" w:cs="Avenir" w:eastAsia="Avenir" w:hAnsi="Avenir"/>
          <w:b w:val="1"/>
          <w:bCs w:val="1"/>
        </w:rPr>
      </w:pPr>
      <w:hyperlink w:anchor="_is3np1mrlna1">
        <w:r w:rsidDel="00000000" w:rsidR="00000000" w:rsidRPr="00000000">
          <w:rPr>
            <w:rFonts w:ascii="Avenir" w:cs="Avenir" w:eastAsia="Avenir" w:hAnsi="Avenir"/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Endometrial Biopsy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Avenir" w:cs="Avenir" w:eastAsia="Avenir" w:hAnsi="Avenir"/>
          <w:b w:val="1"/>
          <w:bCs w:val="1"/>
        </w:rPr>
      </w:pPr>
      <w:hyperlink w:anchor="_7f4fw093o5yl">
        <w:r w:rsidDel="00000000" w:rsidR="00000000" w:rsidRPr="00000000">
          <w:rPr>
            <w:rFonts w:ascii="Avenir" w:cs="Avenir" w:eastAsia="Avenir" w:hAnsi="Avenir"/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Implant Insertion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Avenir" w:cs="Avenir" w:eastAsia="Avenir" w:hAnsi="Avenir"/>
          <w:b w:val="1"/>
          <w:bCs w:val="1"/>
        </w:rPr>
      </w:pPr>
      <w:hyperlink w:anchor="_slos2lfz7lkj">
        <w:r w:rsidDel="00000000" w:rsidR="00000000" w:rsidRPr="00000000">
          <w:rPr>
            <w:rFonts w:ascii="Avenir" w:cs="Avenir" w:eastAsia="Avenir" w:hAnsi="Avenir"/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Implant Removal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Avenir" w:cs="Avenir" w:eastAsia="Avenir" w:hAnsi="Avenir"/>
          <w:b w:val="1"/>
          <w:bCs w:val="1"/>
        </w:rPr>
      </w:pPr>
      <w:hyperlink w:anchor="_5khyn4jb43rd">
        <w:r w:rsidDel="00000000" w:rsidR="00000000" w:rsidRPr="00000000">
          <w:rPr>
            <w:rFonts w:ascii="Avenir" w:cs="Avenir" w:eastAsia="Avenir" w:hAnsi="Avenir"/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IUD Insertion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Avenir" w:cs="Avenir" w:eastAsia="Avenir" w:hAnsi="Avenir"/>
          <w:b w:val="1"/>
          <w:bCs w:val="1"/>
        </w:rPr>
      </w:pPr>
      <w:hyperlink w:anchor="_k6b7wjw0ypq4">
        <w:r w:rsidDel="00000000" w:rsidR="00000000" w:rsidRPr="00000000">
          <w:rPr>
            <w:rFonts w:ascii="Avenir" w:cs="Avenir" w:eastAsia="Avenir" w:hAnsi="Avenir"/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IUD Removal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Avenir" w:cs="Avenir" w:eastAsia="Avenir" w:hAnsi="Avenir"/>
          <w:b w:val="1"/>
          <w:bCs w:val="1"/>
        </w:rPr>
      </w:pPr>
      <w:hyperlink w:anchor="_ulkyeiua3krl">
        <w:r w:rsidDel="00000000" w:rsidR="00000000" w:rsidRPr="00000000">
          <w:rPr>
            <w:rFonts w:ascii="Avenir" w:cs="Avenir" w:eastAsia="Avenir" w:hAnsi="Avenir"/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Manual Vacuum Aspiration (MVA)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1155cc"/>
          <w:sz w:val="26"/>
          <w:szCs w:val="26"/>
          <w:u w:val="single"/>
          <w:rtl w:val="0"/>
        </w:rPr>
        <w:t xml:space="preserve">No-Scalpel</w:t>
      </w:r>
      <w:hyperlink w:anchor="_xxjhwpigpaff">
        <w:r w:rsidDel="00000000" w:rsidR="00000000" w:rsidRPr="00000000">
          <w:rPr>
            <w:rFonts w:ascii="Avenir" w:cs="Avenir" w:eastAsia="Avenir" w:hAnsi="Avenir"/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 Vasectomy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jc w:val="center"/>
        <w:rPr>
          <w:vertAlign w:val="baseline"/>
        </w:rPr>
      </w:pPr>
      <w:bookmarkStart w:colFirst="0" w:colLast="0" w:name="_is3np1mrlna1" w:id="0"/>
      <w:bookmarkEnd w:id="0"/>
      <w:r w:rsidDel="00000000" w:rsidR="00000000" w:rsidRPr="00000000">
        <w:rPr>
          <w:vertAlign w:val="baseline"/>
          <w:rtl w:val="0"/>
        </w:rPr>
        <w:t xml:space="preserve">Endometrial Biopsy Equipment and Supply List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Speculum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Tenaculum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Formalin in specimen cup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Patient Labels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Uterine sound</w:t>
        <w:tab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Uterine Pipelle (Endocell Sampler)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Sterile gauze (e.g.</w:t>
      </w:r>
      <w:r w:rsidDel="00000000" w:rsidR="00000000" w:rsidRPr="00000000">
        <w:rPr>
          <w:rFonts w:ascii="Avenir" w:cs="Avenir" w:eastAsia="Avenir" w:hAnsi="Avenir"/>
          <w:rtl w:val="0"/>
        </w:rPr>
        <w:t xml:space="preserve">,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 x 4s)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Large cotton swabs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Betadine or chlorhexidine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Consider a paracervical block</w:t>
      </w: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Anesthetic (e.g.</w:t>
      </w:r>
      <w:r w:rsidDel="00000000" w:rsidR="00000000" w:rsidRPr="00000000">
        <w:rPr>
          <w:rFonts w:ascii="Avenir" w:cs="Avenir" w:eastAsia="Avenir" w:hAnsi="Avenir"/>
          <w:rtl w:val="0"/>
        </w:rPr>
        <w:t xml:space="preserve">,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10-20 mL of 1% lidocaine; optional sodium bicarbonate and/or epinephrine)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18g needle to draw up medication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22g 1 ½” or longer needle to attach to syringe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mL syringes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jc w:val="center"/>
        <w:rPr>
          <w:vertAlign w:val="baseline"/>
        </w:rPr>
      </w:pPr>
      <w:bookmarkStart w:colFirst="0" w:colLast="0" w:name="_7f4fw093o5yl" w:id="1"/>
      <w:bookmarkEnd w:id="1"/>
      <w:r w:rsidDel="00000000" w:rsidR="00000000" w:rsidRPr="00000000">
        <w:rPr>
          <w:vertAlign w:val="baseline"/>
          <w:rtl w:val="0"/>
        </w:rPr>
        <w:t xml:space="preserve">Implant Insertion Equipment and Supply List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Implant (Nexplanon) device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Marking pen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Tape measure (plastic ruler preferred)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Alcohol pads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Betadine or chlorhexadine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mL syringe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1-2% lidocaine (with Epi + 0.5mL 8.4% Sodium Bicarbonate optional)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 g to draw up medication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23-25g 1 ½ needle to attach to syringe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Sterile or clean gauze (e.g.</w:t>
      </w:r>
      <w:r w:rsidDel="00000000" w:rsidR="00000000" w:rsidRPr="00000000">
        <w:rPr>
          <w:rFonts w:ascii="Avenir" w:cs="Avenir" w:eastAsia="Avenir" w:hAnsi="Avenir"/>
          <w:rtl w:val="0"/>
        </w:rPr>
        <w:t xml:space="preserve">,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 x 4s)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Gauze roll for pressure dressing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Tape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Scissors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Steri-strips or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Band-Aids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jc w:val="center"/>
        <w:rPr>
          <w:vertAlign w:val="baseline"/>
        </w:rPr>
      </w:pPr>
      <w:bookmarkStart w:colFirst="0" w:colLast="0" w:name="_slos2lfz7lkj" w:id="2"/>
      <w:bookmarkEnd w:id="2"/>
      <w:r w:rsidDel="00000000" w:rsidR="00000000" w:rsidRPr="00000000">
        <w:rPr>
          <w:vertAlign w:val="baseline"/>
          <w:rtl w:val="0"/>
        </w:rPr>
        <w:t xml:space="preserve">Implant Removal Equipment and Supply List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or 3 mL syringe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 g to draw up medication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23-30g needle to attach to syringe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mL 1 or 2% lidocaine (with Epi + 0.5mL 8.4% Sodium Bicarbonate optional)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 blade scalpel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small hemostats (if deep or not employing pop-out technique)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Sterile gauze (e.g. 4 x 4 s)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Gauze roll for pressure dressing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Tape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Scissors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Steri-Strips or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Band-Aids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Sterile gloves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jc w:val="center"/>
        <w:rPr>
          <w:vertAlign w:val="baseline"/>
        </w:rPr>
      </w:pPr>
      <w:bookmarkStart w:colFirst="0" w:colLast="0" w:name="_5khyn4jb43rd" w:id="3"/>
      <w:bookmarkEnd w:id="3"/>
      <w:r w:rsidDel="00000000" w:rsidR="00000000" w:rsidRPr="00000000">
        <w:rPr>
          <w:vertAlign w:val="baseline"/>
          <w:rtl w:val="0"/>
        </w:rPr>
        <w:t xml:space="preserve">Intrauterine Device (IUD) Insertion Equipment </w:t>
      </w:r>
      <w:r w:rsidDel="00000000" w:rsidR="00000000" w:rsidRPr="00000000">
        <w:rPr>
          <w:color w:val="141413"/>
          <w:vertAlign w:val="baseline"/>
          <w:rtl w:val="0"/>
        </w:rPr>
        <w:t xml:space="preserve">and Supplies</w:t>
      </w:r>
      <w:r w:rsidDel="00000000" w:rsidR="00000000" w:rsidRPr="00000000">
        <w:rPr>
          <w:vertAlign w:val="baseline"/>
          <w:rtl w:val="0"/>
        </w:rPr>
        <w:t xml:space="preserve"> List</w:t>
        <w:br w:type="textWrapping"/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IUD (Paragard, Liletta, Mirena, Kyleena, or Skyla):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Speculum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Tenaculum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Scissors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Ringed forceps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Sterile or clean gauze (e.g.</w:t>
      </w:r>
      <w:r w:rsidDel="00000000" w:rsidR="00000000" w:rsidRPr="00000000">
        <w:rPr>
          <w:rFonts w:ascii="Avenir" w:cs="Avenir" w:eastAsia="Avenir" w:hAnsi="Avenir"/>
          <w:rtl w:val="0"/>
        </w:rPr>
        <w:t xml:space="preserve">,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 x 4s)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Uterine Sound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Dilator  and/or Os finders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Large cotton swabs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Betadine or chlorhexidine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Monsel’s solution or silver nitrate sticks (optional)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Consider a paracervical block: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Anesthetic (e.g.</w:t>
      </w:r>
      <w:r w:rsidDel="00000000" w:rsidR="00000000" w:rsidRPr="00000000">
        <w:rPr>
          <w:rFonts w:ascii="Avenir" w:cs="Avenir" w:eastAsia="Avenir" w:hAnsi="Avenir"/>
          <w:rtl w:val="0"/>
        </w:rPr>
        <w:t xml:space="preserve">,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10-20 mL of 1% lidocaine; optional to dilute with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NaCl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 add sodium bicarbonate or epinephrine)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18g needle to draw up medication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22g 1 ½” or longer needle to attach to syringe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mL syringes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For other pain management options, view our </w:t>
      </w:r>
      <w:hyperlink r:id="rId6">
        <w:r w:rsidDel="00000000" w:rsidR="00000000" w:rsidRPr="00000000">
          <w:rPr>
            <w:rFonts w:ascii="Avenir" w:cs="Avenir" w:eastAsia="Avenir" w:hAnsi="Avenir"/>
            <w:color w:val="1155cc"/>
            <w:u w:val="single"/>
            <w:rtl w:val="0"/>
          </w:rPr>
          <w:t xml:space="preserve">Options to Manage Pain for Gynecologic Procedures</w:t>
        </w:r>
      </w:hyperlink>
      <w:r w:rsidDel="00000000" w:rsidR="00000000" w:rsidRPr="00000000">
        <w:rPr>
          <w:rFonts w:ascii="Avenir" w:cs="Avenir" w:eastAsia="Avenir" w:hAnsi="Avenir"/>
          <w:rtl w:val="0"/>
        </w:rPr>
        <w:t xml:space="preserve"> Fact Sheet.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1"/>
        <w:jc w:val="center"/>
        <w:rPr>
          <w:vertAlign w:val="baseline"/>
        </w:rPr>
      </w:pPr>
      <w:bookmarkStart w:colFirst="0" w:colLast="0" w:name="_k6b7wjw0ypq4" w:id="4"/>
      <w:bookmarkEnd w:id="4"/>
      <w:r w:rsidDel="00000000" w:rsidR="00000000" w:rsidRPr="00000000">
        <w:rPr>
          <w:vertAlign w:val="baseline"/>
          <w:rtl w:val="0"/>
        </w:rPr>
        <w:t xml:space="preserve">Intrauterine Device (IUD) Removal Equipment </w:t>
      </w:r>
      <w:r w:rsidDel="00000000" w:rsidR="00000000" w:rsidRPr="00000000">
        <w:rPr>
          <w:color w:val="141413"/>
          <w:vertAlign w:val="baseline"/>
          <w:rtl w:val="0"/>
        </w:rPr>
        <w:t xml:space="preserve">and Supplies</w:t>
      </w:r>
      <w:r w:rsidDel="00000000" w:rsidR="00000000" w:rsidRPr="00000000">
        <w:rPr>
          <w:vertAlign w:val="baseline"/>
          <w:rtl w:val="0"/>
        </w:rPr>
        <w:t xml:space="preserve"> List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IUD Removal (simple)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Speculum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Ringed forceps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Large cotton swabs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IUD Removal Complex (sterile)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Speculum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Tenaculum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Ringed forceps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Sterile 4 x 4’s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Cytobrush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Alligator forceps or IUD hook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Consider a paracervical block: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Anesthetic (e.g.</w:t>
      </w:r>
      <w:r w:rsidDel="00000000" w:rsidR="00000000" w:rsidRPr="00000000">
        <w:rPr>
          <w:rFonts w:ascii="Avenir" w:cs="Avenir" w:eastAsia="Avenir" w:hAnsi="Avenir"/>
          <w:rtl w:val="0"/>
        </w:rPr>
        <w:t xml:space="preserve">,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10-20 mL of 1% lidocaine; optional to dilute with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NaCl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 add sodium bicarbonate or epinephrine)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18g needle to draw up medication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22g 1 ½” or longer needle to attach to syringe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mL syringes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venir" w:cs="Avenir" w:eastAsia="Avenir" w:hAnsi="Avenir"/>
          <w:sz w:val="28"/>
          <w:szCs w:val="28"/>
          <w:highlight w:val="yellow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For other pain management options, view our </w:t>
      </w:r>
      <w:hyperlink r:id="rId7">
        <w:r w:rsidDel="00000000" w:rsidR="00000000" w:rsidRPr="00000000">
          <w:rPr>
            <w:rFonts w:ascii="Avenir" w:cs="Avenir" w:eastAsia="Avenir" w:hAnsi="Avenir"/>
            <w:color w:val="1155cc"/>
            <w:u w:val="single"/>
            <w:rtl w:val="0"/>
          </w:rPr>
          <w:t xml:space="preserve">Options to Manage Pain for Gynecologic Procedures</w:t>
        </w:r>
      </w:hyperlink>
      <w:r w:rsidDel="00000000" w:rsidR="00000000" w:rsidRPr="00000000">
        <w:rPr>
          <w:rFonts w:ascii="Avenir" w:cs="Avenir" w:eastAsia="Avenir" w:hAnsi="Avenir"/>
          <w:rtl w:val="0"/>
        </w:rPr>
        <w:t xml:space="preserve"> Fact Sheet.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1"/>
        <w:jc w:val="center"/>
        <w:rPr>
          <w:vertAlign w:val="baseline"/>
        </w:rPr>
      </w:pPr>
      <w:bookmarkStart w:colFirst="0" w:colLast="0" w:name="_ulkyeiua3krl" w:id="5"/>
      <w:bookmarkEnd w:id="5"/>
      <w:r w:rsidDel="00000000" w:rsidR="00000000" w:rsidRPr="00000000">
        <w:rPr>
          <w:vertAlign w:val="baseline"/>
          <w:rtl w:val="0"/>
        </w:rPr>
        <w:t xml:space="preserve">Manual Vacuum Aspiration (MVA) Equipment </w:t>
      </w:r>
      <w:r w:rsidDel="00000000" w:rsidR="00000000" w:rsidRPr="00000000">
        <w:rPr>
          <w:color w:val="141413"/>
          <w:vertAlign w:val="baseline"/>
          <w:rtl w:val="0"/>
        </w:rPr>
        <w:t xml:space="preserve">and Supplies</w:t>
      </w:r>
      <w:r w:rsidDel="00000000" w:rsidR="00000000" w:rsidRPr="00000000">
        <w:rPr>
          <w:vertAlign w:val="baseline"/>
          <w:rtl w:val="0"/>
        </w:rPr>
        <w:t xml:space="preserve"> List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Speculum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Tenaculum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Ringed forceps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Scissors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Sterile gauze (e.g.</w:t>
      </w:r>
      <w:r w:rsidDel="00000000" w:rsidR="00000000" w:rsidRPr="00000000">
        <w:rPr>
          <w:rFonts w:ascii="Avenir" w:cs="Avenir" w:eastAsia="Avenir" w:hAnsi="Avenir"/>
          <w:rtl w:val="0"/>
        </w:rPr>
        <w:t xml:space="preserve">,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 X 4’s)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Betadine or chlorhexidine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Anesthetic (e.g.</w:t>
      </w:r>
      <w:r w:rsidDel="00000000" w:rsidR="00000000" w:rsidRPr="00000000">
        <w:rPr>
          <w:rFonts w:ascii="Avenir" w:cs="Avenir" w:eastAsia="Avenir" w:hAnsi="Avenir"/>
          <w:rtl w:val="0"/>
        </w:rPr>
        <w:t xml:space="preserve">,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10-20 mL of 1% lidocaine; optional to dilute with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NaCl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 add sodium bicarbonate or epinephrine)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18g needle to draw up medication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22g 1 ½” or longer needle to attach to syringe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mL syringes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Manual or electric vacuum aspirator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Dilators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Cannulae (multiple sizes above and below gestational age)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Tubing (if using electric vacuum aspirator)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Strainer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Pyrex dish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Light box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Where to find MVA supplies: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HPSRx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venir" w:cs="Avenir" w:eastAsia="Avenir" w:hAnsi="Avenir"/>
        </w:rPr>
      </w:pPr>
      <w:hyperlink r:id="rId8">
        <w:r w:rsidDel="00000000" w:rsidR="00000000" w:rsidRPr="00000000">
          <w:rPr>
            <w:rFonts w:ascii="Avenir" w:cs="Avenir" w:eastAsia="Avenir" w:hAnsi="Avenir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http://www.hpsrx.com/mva-products.html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IPAS Miscarriage Management Kits</w:t>
      </w:r>
    </w:p>
    <w:p w:rsidR="00000000" w:rsidDel="00000000" w:rsidP="00000000" w:rsidRDefault="00000000" w:rsidRPr="00000000" w14:paraId="000000A1">
      <w:pPr>
        <w:ind w:left="720" w:firstLine="0"/>
        <w:rPr>
          <w:rFonts w:ascii="Avenir" w:cs="Avenir" w:eastAsia="Avenir" w:hAnsi="Avenir"/>
        </w:rPr>
      </w:pPr>
      <w:hyperlink r:id="rId9">
        <w:r w:rsidDel="00000000" w:rsidR="00000000" w:rsidRPr="00000000">
          <w:rPr>
            <w:rFonts w:ascii="Avenir" w:cs="Avenir" w:eastAsia="Avenir" w:hAnsi="Avenir"/>
            <w:color w:val="1155cc"/>
            <w:u w:val="single"/>
            <w:rtl w:val="0"/>
          </w:rPr>
          <w:t xml:space="preserve">https://www.ipasmva.com/miscarriage-kits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IPAS Aspirators</w:t>
      </w:r>
    </w:p>
    <w:p w:rsidR="00000000" w:rsidDel="00000000" w:rsidP="00000000" w:rsidRDefault="00000000" w:rsidRPr="00000000" w14:paraId="000000A3">
      <w:pPr>
        <w:ind w:left="720" w:firstLine="0"/>
        <w:rPr>
          <w:rFonts w:ascii="Avenir" w:cs="Avenir" w:eastAsia="Avenir" w:hAnsi="Avenir"/>
        </w:rPr>
      </w:pPr>
      <w:hyperlink r:id="rId10">
        <w:r w:rsidDel="00000000" w:rsidR="00000000" w:rsidRPr="00000000">
          <w:rPr>
            <w:rFonts w:ascii="Avenir" w:cs="Avenir" w:eastAsia="Avenir" w:hAnsi="Avenir"/>
            <w:color w:val="1155cc"/>
            <w:u w:val="single"/>
            <w:rtl w:val="0"/>
          </w:rPr>
          <w:t xml:space="preserve">https://www.ipasmva.com/aspirators-1</w:t>
        </w:r>
      </w:hyperlink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</w:p>
    <w:p w:rsidR="00000000" w:rsidDel="00000000" w:rsidP="00000000" w:rsidRDefault="00000000" w:rsidRPr="00000000" w14:paraId="000000A4">
      <w:pPr>
        <w:numPr>
          <w:ilvl w:val="0"/>
          <w:numId w:val="14"/>
        </w:numPr>
        <w:ind w:left="720" w:hanging="360"/>
        <w:rPr>
          <w:rFonts w:ascii="Avenir" w:cs="Avenir" w:eastAsia="Avenir" w:hAnsi="Avenir"/>
          <w:u w:val="none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MedGyn – Manual Vacuum Aspiration (MVA) Kit</w:t>
      </w:r>
    </w:p>
    <w:p w:rsidR="00000000" w:rsidDel="00000000" w:rsidP="00000000" w:rsidRDefault="00000000" w:rsidRPr="00000000" w14:paraId="000000A5">
      <w:pPr>
        <w:ind w:left="720" w:firstLine="0"/>
        <w:rPr>
          <w:rFonts w:ascii="Avenir" w:cs="Avenir" w:eastAsia="Avenir" w:hAnsi="Avenir"/>
        </w:rPr>
      </w:pPr>
      <w:hyperlink r:id="rId11">
        <w:r w:rsidDel="00000000" w:rsidR="00000000" w:rsidRPr="00000000">
          <w:rPr>
            <w:rFonts w:ascii="Avenir" w:cs="Avenir" w:eastAsia="Avenir" w:hAnsi="Avenir"/>
            <w:color w:val="1155cc"/>
            <w:u w:val="single"/>
            <w:rtl w:val="0"/>
          </w:rPr>
          <w:t xml:space="preserve">https://www.medgyn.com/product/manual-vacuum-aspiration-mva-kit/</w:t>
        </w:r>
      </w:hyperlink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1"/>
        <w:rPr>
          <w:vertAlign w:val="baseline"/>
        </w:rPr>
      </w:pPr>
      <w:bookmarkStart w:colFirst="0" w:colLast="0" w:name="_xxjhwpigpaff" w:id="6"/>
      <w:bookmarkEnd w:id="6"/>
      <w:r w:rsidDel="00000000" w:rsidR="00000000" w:rsidRPr="00000000">
        <w:rPr>
          <w:rtl w:val="0"/>
        </w:rPr>
        <w:t xml:space="preserve">No-Scalpel</w:t>
      </w:r>
      <w:r w:rsidDel="00000000" w:rsidR="00000000" w:rsidRPr="00000000">
        <w:rPr>
          <w:vertAlign w:val="baseline"/>
          <w:rtl w:val="0"/>
        </w:rPr>
        <w:t xml:space="preserve"> Vasectomy (NSV) Equipment and Supplies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Sterile Instruments: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141413"/>
          <w:sz w:val="24"/>
          <w:szCs w:val="24"/>
          <w:u w:val="none"/>
          <w:shd w:fill="auto" w:val="clear"/>
          <w:vertAlign w:val="baseline"/>
          <w:rtl w:val="0"/>
        </w:rPr>
        <w:t xml:space="preserve">Ringed clamp (3.5mm ok, cantilevered) [we suggest two for new clinicians]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141413"/>
          <w:sz w:val="24"/>
          <w:szCs w:val="24"/>
          <w:u w:val="none"/>
          <w:shd w:fill="auto" w:val="clear"/>
          <w:vertAlign w:val="baseline"/>
          <w:rtl w:val="0"/>
        </w:rPr>
        <w:t xml:space="preserve">Dissecting forceps (Surgical Hemostat).  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 of 1 VE-1 Li Brand™ Ringed Forceps and 1 VE-2 Surgical Hemostat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141413"/>
          <w:sz w:val="24"/>
          <w:szCs w:val="24"/>
          <w:u w:val="none"/>
          <w:shd w:fill="auto" w:val="clear"/>
          <w:vertAlign w:val="baseline"/>
          <w:rtl w:val="0"/>
        </w:rPr>
        <w:t xml:space="preserve">Iris/straight scissors (optional</w:t>
      </w:r>
      <w:r w:rsidDel="00000000" w:rsidR="00000000" w:rsidRPr="00000000">
        <w:rPr>
          <w:rFonts w:ascii="Avenir" w:cs="Avenir" w:eastAsia="Avenir" w:hAnsi="Avenir"/>
          <w:color w:val="141413"/>
          <w:rtl w:val="0"/>
        </w:rPr>
        <w:t xml:space="preserve">,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141413"/>
          <w:sz w:val="24"/>
          <w:szCs w:val="24"/>
          <w:u w:val="none"/>
          <w:shd w:fill="auto" w:val="clear"/>
          <w:vertAlign w:val="baseline"/>
          <w:rtl w:val="0"/>
        </w:rPr>
        <w:t xml:space="preserve"> as could use cautery tip to hemitransect vas)- 4.5", straight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141413"/>
          <w:sz w:val="24"/>
          <w:szCs w:val="24"/>
          <w:u w:val="none"/>
          <w:shd w:fill="auto" w:val="clear"/>
          <w:vertAlign w:val="baseline"/>
          <w:rtl w:val="0"/>
        </w:rPr>
        <w:t xml:space="preserve">Cautery unit and sterile/sterilizable tips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Surgical clip applier- medium size, 6" long, curved tip.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141413"/>
          <w:sz w:val="24"/>
          <w:szCs w:val="24"/>
          <w:u w:val="none"/>
          <w:shd w:fill="auto" w:val="clear"/>
          <w:vertAlign w:val="baseline"/>
          <w:rtl w:val="0"/>
        </w:rPr>
        <w:t xml:space="preserve">Fine tissue forceps or mosquito clamp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Halstead Surgical Clamp or Adson-like, small (~4.5")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141413"/>
          <w:sz w:val="24"/>
          <w:szCs w:val="24"/>
          <w:u w:val="none"/>
          <w:shd w:fill="auto" w:val="clear"/>
          <w:vertAlign w:val="baseline"/>
          <w:rtl w:val="0"/>
        </w:rPr>
        <w:t xml:space="preserve">Sterile gloves (6 ½ non-latex)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141413"/>
          <w:sz w:val="24"/>
          <w:szCs w:val="24"/>
          <w:u w:val="none"/>
          <w:shd w:fill="auto" w:val="clear"/>
          <w:vertAlign w:val="baseline"/>
          <w:rtl w:val="0"/>
        </w:rPr>
        <w:t xml:space="preserve">Sterile fenestrated drapes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141413"/>
          <w:sz w:val="24"/>
          <w:szCs w:val="24"/>
          <w:u w:val="none"/>
          <w:shd w:fill="auto" w:val="clear"/>
          <w:vertAlign w:val="baseline"/>
          <w:rtl w:val="0"/>
        </w:rPr>
        <w:t xml:space="preserve">Sterile gauze</w:t>
      </w:r>
    </w:p>
    <w:p w:rsidR="00000000" w:rsidDel="00000000" w:rsidP="00000000" w:rsidRDefault="00000000" w:rsidRPr="00000000" w14:paraId="000000C0">
      <w:pPr>
        <w:numPr>
          <w:ilvl w:val="0"/>
          <w:numId w:val="10"/>
        </w:numPr>
        <w:ind w:left="720" w:hanging="360"/>
        <w:rPr>
          <w:rFonts w:ascii="Avenir" w:cs="Avenir" w:eastAsia="Avenir" w:hAnsi="Avenir"/>
          <w:color w:val="141413"/>
        </w:rPr>
      </w:pPr>
      <w:r w:rsidDel="00000000" w:rsidR="00000000" w:rsidRPr="00000000">
        <w:rPr>
          <w:rFonts w:ascii="Avenir" w:cs="Avenir" w:eastAsia="Avenir" w:hAnsi="Avenir"/>
          <w:color w:val="141413"/>
          <w:rtl w:val="0"/>
        </w:rPr>
        <w:t xml:space="preserve">Sutures for bleeding (4.0 Vicryl or clinician preference)</w:t>
      </w:r>
    </w:p>
    <w:p w:rsidR="00000000" w:rsidDel="00000000" w:rsidP="00000000" w:rsidRDefault="00000000" w:rsidRPr="00000000" w14:paraId="000000C1">
      <w:pPr>
        <w:numPr>
          <w:ilvl w:val="0"/>
          <w:numId w:val="10"/>
        </w:numPr>
        <w:ind w:left="720" w:hanging="360"/>
        <w:rPr>
          <w:rFonts w:ascii="Avenir" w:cs="Avenir" w:eastAsia="Avenir" w:hAnsi="Avenir"/>
          <w:color w:val="141413"/>
        </w:rPr>
      </w:pPr>
      <w:r w:rsidDel="00000000" w:rsidR="00000000" w:rsidRPr="00000000">
        <w:rPr>
          <w:rFonts w:ascii="Avenir" w:cs="Avenir" w:eastAsia="Avenir" w:hAnsi="Avenir"/>
          <w:color w:val="141413"/>
          <w:rtl w:val="0"/>
        </w:rPr>
        <w:t xml:space="preserve">Ties if clips are not big enough for fascial interposition (2.0 silk or clinician preference)</w:t>
      </w:r>
    </w:p>
    <w:p w:rsidR="00000000" w:rsidDel="00000000" w:rsidP="00000000" w:rsidRDefault="00000000" w:rsidRPr="00000000" w14:paraId="000000C2">
      <w:pPr>
        <w:numPr>
          <w:ilvl w:val="0"/>
          <w:numId w:val="10"/>
        </w:numPr>
        <w:ind w:left="720" w:hanging="360"/>
        <w:rPr>
          <w:color w:val="141413"/>
        </w:rPr>
      </w:pPr>
      <w:r w:rsidDel="00000000" w:rsidR="00000000" w:rsidRPr="00000000">
        <w:rPr>
          <w:rFonts w:ascii="Avenir" w:cs="Avenir" w:eastAsia="Avenir" w:hAnsi="Avenir"/>
          <w:color w:val="141413"/>
          <w:rtl w:val="0"/>
        </w:rPr>
        <w:t xml:space="preserve">Needle driver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141413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141413"/>
          <w:sz w:val="24"/>
          <w:szCs w:val="24"/>
          <w:u w:val="single"/>
          <w:shd w:fill="auto" w:val="clear"/>
          <w:vertAlign w:val="baseline"/>
          <w:rtl w:val="0"/>
        </w:rPr>
        <w:t xml:space="preserve">Also: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141413"/>
          <w:sz w:val="24"/>
          <w:szCs w:val="24"/>
          <w:u w:val="none"/>
          <w:shd w:fill="auto" w:val="clear"/>
          <w:vertAlign w:val="baseline"/>
          <w:rtl w:val="0"/>
        </w:rPr>
        <w:t xml:space="preserve">Scissors/razor for clipping scrotal hair that would interfere with the procedure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141413"/>
          <w:sz w:val="24"/>
          <w:szCs w:val="24"/>
          <w:u w:val="none"/>
          <w:shd w:fill="auto" w:val="clear"/>
          <w:vertAlign w:val="baseline"/>
          <w:rtl w:val="0"/>
        </w:rPr>
        <w:t xml:space="preserve">Antiseptic agents for the surgical scrub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141413"/>
          <w:sz w:val="24"/>
          <w:szCs w:val="24"/>
          <w:u w:val="none"/>
          <w:shd w:fill="auto" w:val="clear"/>
          <w:vertAlign w:val="baseline"/>
          <w:rtl w:val="0"/>
        </w:rPr>
        <w:t xml:space="preserve">Antiseptic solution for cleaning the operative area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141413"/>
          <w:sz w:val="24"/>
          <w:szCs w:val="24"/>
          <w:u w:val="none"/>
          <w:shd w:fill="auto" w:val="clear"/>
          <w:vertAlign w:val="baseline"/>
          <w:rtl w:val="0"/>
        </w:rPr>
        <w:t xml:space="preserve">5-cc syringe with a </w:t>
      </w:r>
      <w:r w:rsidDel="00000000" w:rsidR="00000000" w:rsidRPr="00000000">
        <w:rPr>
          <w:rFonts w:ascii="Avenir" w:cs="Avenir" w:eastAsia="Avenir" w:hAnsi="Avenir"/>
          <w:color w:val="141413"/>
          <w:rtl w:val="0"/>
        </w:rPr>
        <w:t xml:space="preserve">1-inch 30-gauge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141413"/>
          <w:sz w:val="24"/>
          <w:szCs w:val="24"/>
          <w:u w:val="none"/>
          <w:shd w:fill="auto" w:val="clear"/>
          <w:vertAlign w:val="baseline"/>
          <w:rtl w:val="0"/>
        </w:rPr>
        <w:t xml:space="preserve"> needle (or Madajet)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141413"/>
          <w:sz w:val="24"/>
          <w:szCs w:val="24"/>
          <w:u w:val="none"/>
          <w:shd w:fill="auto" w:val="clear"/>
          <w:vertAlign w:val="baseline"/>
          <w:rtl w:val="0"/>
        </w:rPr>
        <w:t xml:space="preserve">1% or 2% lidocaine without epinephrine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141413"/>
          <w:sz w:val="24"/>
          <w:szCs w:val="24"/>
          <w:u w:val="none"/>
          <w:shd w:fill="auto" w:val="clear"/>
          <w:vertAlign w:val="baseline"/>
          <w:rtl w:val="0"/>
        </w:rPr>
        <w:t xml:space="preserve">Supplies for vasal occlusion (cautery unit with sterilized tip; surgical clips, hemoclip applier)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141413"/>
          <w:sz w:val="24"/>
          <w:szCs w:val="24"/>
          <w:u w:val="none"/>
          <w:shd w:fill="auto" w:val="clear"/>
          <w:vertAlign w:val="baseline"/>
          <w:rtl w:val="0"/>
        </w:rPr>
        <w:t xml:space="preserve">Adhesive tape or Band-Aid for dressing the wound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14141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left" w:leader="none" w:pos="5587"/>
        <w:tab w:val="right" w:leader="none" w:pos="93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rtl w:val="0"/>
      </w:rPr>
      <w:t xml:space="preserve">July</w:t>
    </w:r>
    <w:r w:rsidDel="00000000" w:rsidR="00000000" w:rsidRPr="00000000">
      <w:rPr>
        <w:rFonts w:ascii="Avenir" w:cs="Avenir" w:eastAsia="Avenir" w:hAnsi="Avenir"/>
        <w:rtl w:val="0"/>
      </w:rPr>
      <w:t xml:space="preserve"> 2026 </w:t>
    </w:r>
    <w:r w:rsidDel="00000000" w:rsidR="00000000" w:rsidRPr="00000000">
      <w:rPr>
        <w:rFonts w:ascii="Avenir" w:cs="Avenir" w:eastAsia="Avenir" w:hAnsi="Avenir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 www.reproductiveaccess.org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5026377</wp:posOffset>
          </wp:positionH>
          <wp:positionV relativeFrom="paragraph">
            <wp:posOffset>0</wp:posOffset>
          </wp:positionV>
          <wp:extent cx="914400" cy="450850"/>
          <wp:effectExtent b="0" l="0" r="0" t="0"/>
          <wp:wrapNone/>
          <wp:docPr descr="image1.png" id="1" name="image1.png"/>
          <a:graphic>
            <a:graphicData uri="http://schemas.openxmlformats.org/drawingml/2006/picture">
              <pic:pic>
                <pic:nvPicPr>
                  <pic:cNvPr descr="image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4508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Avenir" w:cs="Avenir" w:eastAsia="Avenir" w:hAnsi="Avenir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medgyn.com/product/manual-vacuum-aspiration-mva-kit/" TargetMode="External"/><Relationship Id="rId10" Type="http://schemas.openxmlformats.org/officeDocument/2006/relationships/hyperlink" Target="https://www.ipasmva.com/aspirators-1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ipasmva.com/miscarriage-kits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reproductiveaccess.org/resource/options-to-manage-pain-for-gynecologic-procedures/" TargetMode="External"/><Relationship Id="rId7" Type="http://schemas.openxmlformats.org/officeDocument/2006/relationships/hyperlink" Target="https://www.reproductiveaccess.org/resource/options-to-manage-pain-for-gynecologic-procedures/" TargetMode="External"/><Relationship Id="rId8" Type="http://schemas.openxmlformats.org/officeDocument/2006/relationships/hyperlink" Target="http://www.hpsrx.com/mva-products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